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A50C4A">
        <w:rPr>
          <w:b/>
          <w:sz w:val="28"/>
          <w:szCs w:val="28"/>
          <w:lang w:val="ru-RU"/>
        </w:rPr>
        <w:t>15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A50C4A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СТАЛИ ЛИСТОВОЙ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A50C4A">
        <w:rPr>
          <w:b/>
          <w:sz w:val="26"/>
          <w:szCs w:val="26"/>
          <w:lang w:val="ru-RU"/>
        </w:rPr>
        <w:t>стали листовой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50C4A">
        <w:rPr>
          <w:rFonts w:ascii="Times New Roman" w:hAnsi="Times New Roman"/>
          <w:sz w:val="24"/>
          <w:lang w:val="ru-RU"/>
        </w:rPr>
        <w:t>стали листовой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нужд</w:t>
      </w:r>
      <w:proofErr w:type="spellEnd"/>
      <w:r>
        <w:rPr>
          <w:rFonts w:ascii="Times New Roman" w:hAnsi="Times New Roman"/>
          <w:sz w:val="24"/>
        </w:rPr>
        <w:t xml:space="preserve">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A50C4A">
        <w:rPr>
          <w:lang w:val="ru-RU"/>
        </w:rPr>
        <w:t>сталь листовая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 w:rsidR="00A50C4A">
        <w:rPr>
          <w:lang w:val="ru-RU"/>
        </w:rPr>
        <w:t>Волжск, ул</w:t>
      </w:r>
      <w:r>
        <w:rPr>
          <w:lang w:val="ru-RU"/>
        </w:rPr>
        <w:t>.</w:t>
      </w:r>
      <w:r w:rsidR="00A50C4A">
        <w:rPr>
          <w:lang w:val="ru-RU"/>
        </w:rPr>
        <w:t xml:space="preserve"> Шестакова, д. 55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A50C4A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Сталь листовая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Волжск, ул. Шестакова, д. 55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77428" w:rsidP="00077428">
            <w:pPr>
              <w:pStyle w:val="a9"/>
              <w:spacing w:line="276" w:lineRule="auto"/>
              <w:jc w:val="both"/>
            </w:pPr>
            <w:r>
              <w:rPr>
                <w:b/>
                <w:highlight w:val="yellow"/>
              </w:rPr>
              <w:t>308286</w:t>
            </w:r>
            <w:r w:rsidR="000B775C" w:rsidRPr="00A50C4A">
              <w:rPr>
                <w:b/>
                <w:highlight w:val="yellow"/>
              </w:rPr>
              <w:t xml:space="preserve"> </w:t>
            </w:r>
            <w:r w:rsidR="00586498" w:rsidRPr="00A50C4A">
              <w:rPr>
                <w:highlight w:val="yellow"/>
              </w:rPr>
              <w:t>(</w:t>
            </w:r>
            <w:r>
              <w:rPr>
                <w:highlight w:val="yellow"/>
              </w:rPr>
              <w:t>Триста восемь</w:t>
            </w:r>
            <w:r w:rsidR="004D2F3E" w:rsidRPr="00A50C4A">
              <w:rPr>
                <w:highlight w:val="yellow"/>
              </w:rPr>
              <w:t xml:space="preserve"> тысяч</w:t>
            </w:r>
            <w:r>
              <w:rPr>
                <w:highlight w:val="yellow"/>
              </w:rPr>
              <w:t xml:space="preserve"> двести восемьдесят шесть</w:t>
            </w:r>
            <w:r w:rsidR="00586498" w:rsidRPr="00A50C4A">
              <w:rPr>
                <w:highlight w:val="yellow"/>
              </w:rPr>
              <w:t xml:space="preserve">) </w:t>
            </w:r>
            <w:r w:rsidR="00586498" w:rsidRPr="00A50C4A">
              <w:rPr>
                <w:b/>
                <w:highlight w:val="yellow"/>
              </w:rPr>
              <w:t xml:space="preserve">руб. 00 копеек </w:t>
            </w:r>
            <w:r>
              <w:rPr>
                <w:b/>
                <w:highlight w:val="yellow"/>
              </w:rPr>
              <w:t>с</w:t>
            </w:r>
            <w:r w:rsidR="00586498" w:rsidRPr="00A50C4A">
              <w:rPr>
                <w:b/>
                <w:highlight w:val="yellow"/>
              </w:rPr>
              <w:t xml:space="preserve"> НДС</w:t>
            </w:r>
            <w:r w:rsidR="00586498" w:rsidRPr="00A50C4A">
              <w:rPr>
                <w:highlight w:val="yellow"/>
              </w:rPr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77428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</w:t>
            </w:r>
            <w:proofErr w:type="spellStart"/>
            <w:r>
              <w:t>производится</w:t>
            </w:r>
            <w:proofErr w:type="spellEnd"/>
            <w:r>
              <w:t xml:space="preserve"> </w:t>
            </w:r>
            <w:proofErr w:type="spellStart"/>
            <w:r>
              <w:t>Заказчиком</w:t>
            </w:r>
            <w:proofErr w:type="spellEnd"/>
            <w:r>
              <w:t xml:space="preserve"> </w:t>
            </w:r>
            <w:r w:rsidR="00A50C4A">
              <w:rPr>
                <w:lang w:val="ru-RU"/>
              </w:rPr>
              <w:t>в размере 100%</w:t>
            </w:r>
            <w:r>
              <w:t xml:space="preserve">,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перечисления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расчетный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A50C4A" w:rsidP="00A50C4A">
      <w:pPr>
        <w:pStyle w:val="Standard"/>
        <w:jc w:val="center"/>
      </w:pP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 Характеристики листового металла: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5295"/>
        <w:gridCol w:w="1843"/>
        <w:gridCol w:w="851"/>
        <w:gridCol w:w="841"/>
      </w:tblGrid>
      <w:tr w:rsidR="00A50C4A" w:rsidRPr="00B838A1" w:rsidTr="00FE0170">
        <w:trPr>
          <w:cantSplit/>
          <w:trHeight w:val="3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pPr>
              <w:jc w:val="center"/>
              <w:rPr>
                <w:b/>
              </w:rPr>
            </w:pPr>
            <w:r w:rsidRPr="00B838A1">
              <w:rPr>
                <w:b/>
              </w:rPr>
              <w:t>№п/п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pPr>
              <w:jc w:val="center"/>
              <w:rPr>
                <w:b/>
              </w:rPr>
            </w:pPr>
            <w:proofErr w:type="spellStart"/>
            <w:r w:rsidRPr="00B838A1">
              <w:rPr>
                <w:b/>
              </w:rPr>
              <w:t>Наименование</w:t>
            </w:r>
            <w:proofErr w:type="spellEnd"/>
            <w:r w:rsidRPr="00B838A1">
              <w:rPr>
                <w:b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4A" w:rsidRPr="00B838A1" w:rsidRDefault="00A50C4A" w:rsidP="00FE0170">
            <w:pPr>
              <w:jc w:val="center"/>
              <w:rPr>
                <w:b/>
              </w:rPr>
            </w:pPr>
            <w:r w:rsidRPr="00B838A1">
              <w:rPr>
                <w:b/>
              </w:rPr>
              <w:t>ГОСТ, ТУ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pPr>
              <w:jc w:val="center"/>
              <w:rPr>
                <w:b/>
              </w:rPr>
            </w:pPr>
            <w:proofErr w:type="spellStart"/>
            <w:r w:rsidRPr="00B838A1">
              <w:rPr>
                <w:b/>
              </w:rPr>
              <w:t>Ед</w:t>
            </w:r>
            <w:proofErr w:type="spellEnd"/>
            <w:r w:rsidRPr="00B838A1">
              <w:rPr>
                <w:b/>
              </w:rPr>
              <w:t>.</w:t>
            </w:r>
          </w:p>
          <w:p w:rsidR="00A50C4A" w:rsidRPr="00B838A1" w:rsidRDefault="00A50C4A" w:rsidP="00FE0170">
            <w:pPr>
              <w:jc w:val="center"/>
              <w:rPr>
                <w:b/>
              </w:rPr>
            </w:pPr>
            <w:proofErr w:type="spellStart"/>
            <w:proofErr w:type="gramStart"/>
            <w:r w:rsidRPr="00B838A1">
              <w:rPr>
                <w:b/>
              </w:rPr>
              <w:t>изм</w:t>
            </w:r>
            <w:proofErr w:type="spellEnd"/>
            <w:proofErr w:type="gramEnd"/>
            <w:r w:rsidRPr="00B838A1">
              <w:rPr>
                <w:b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pPr>
              <w:jc w:val="center"/>
              <w:rPr>
                <w:b/>
              </w:rPr>
            </w:pPr>
            <w:proofErr w:type="spellStart"/>
            <w:r w:rsidRPr="00B838A1">
              <w:rPr>
                <w:b/>
              </w:rPr>
              <w:t>Кол-во</w:t>
            </w:r>
            <w:proofErr w:type="spellEnd"/>
          </w:p>
        </w:tc>
      </w:tr>
      <w:tr w:rsidR="00A50C4A" w:rsidRPr="00B838A1" w:rsidTr="00FE0170">
        <w:trPr>
          <w:cantSplit/>
          <w:trHeight w:val="3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pPr>
              <w:jc w:val="center"/>
            </w:pPr>
            <w:r w:rsidRPr="00B838A1">
              <w:t>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AA0441" w:rsidRDefault="00A50C4A" w:rsidP="00FE0170">
            <w:pPr>
              <w:rPr>
                <w:lang w:val="ru-RU"/>
              </w:rPr>
            </w:pPr>
            <w:proofErr w:type="spellStart"/>
            <w:r>
              <w:t>Сталь</w:t>
            </w:r>
            <w:proofErr w:type="spellEnd"/>
            <w:r>
              <w:t xml:space="preserve"> </w:t>
            </w:r>
            <w:proofErr w:type="spellStart"/>
            <w:r>
              <w:t>листовая</w:t>
            </w:r>
            <w:proofErr w:type="spellEnd"/>
            <w:r>
              <w:t xml:space="preserve"> г/к </w:t>
            </w:r>
            <w:r>
              <w:rPr>
                <w:lang w:val="ru-RU"/>
              </w:rPr>
              <w:t>размером 4х1500х6000, Ст3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838A1" w:rsidRDefault="00A50C4A" w:rsidP="00FE0170">
            <w:r>
              <w:t xml:space="preserve">ГОСТ </w:t>
            </w:r>
            <w:r>
              <w:rPr>
                <w:lang w:val="ru-RU"/>
              </w:rPr>
              <w:t>14637-89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AA0441" w:rsidRDefault="00A50C4A" w:rsidP="00FE01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873A97" w:rsidRDefault="00A50C4A" w:rsidP="00FE0170">
            <w:pPr>
              <w:ind w:firstLine="3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50C4A" w:rsidRPr="00B838A1" w:rsidTr="00FE0170">
        <w:trPr>
          <w:cantSplit/>
          <w:trHeight w:val="3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C82A30" w:rsidRDefault="00A50C4A" w:rsidP="00FE01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proofErr w:type="spellStart"/>
            <w:r>
              <w:t>Сталь</w:t>
            </w:r>
            <w:proofErr w:type="spellEnd"/>
            <w:r>
              <w:t xml:space="preserve"> </w:t>
            </w:r>
            <w:proofErr w:type="spellStart"/>
            <w:r>
              <w:t>листовая</w:t>
            </w:r>
            <w:proofErr w:type="spellEnd"/>
            <w:r>
              <w:t xml:space="preserve"> г/к </w:t>
            </w:r>
            <w:r>
              <w:rPr>
                <w:lang w:val="ru-RU"/>
              </w:rPr>
              <w:t>размером 5х1500х6000, Ст3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r>
              <w:t xml:space="preserve">ГОСТ </w:t>
            </w:r>
            <w:r>
              <w:rPr>
                <w:lang w:val="ru-RU"/>
              </w:rPr>
              <w:t>14637-89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873A97" w:rsidRDefault="00A50C4A" w:rsidP="00FE0170">
            <w:pPr>
              <w:ind w:firstLine="3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50C4A" w:rsidRPr="00B838A1" w:rsidTr="00FE0170">
        <w:trPr>
          <w:cantSplit/>
          <w:trHeight w:val="3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C82A30" w:rsidRDefault="00A50C4A" w:rsidP="00FE01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proofErr w:type="spellStart"/>
            <w:r>
              <w:t>Сталь</w:t>
            </w:r>
            <w:proofErr w:type="spellEnd"/>
            <w:r>
              <w:t xml:space="preserve"> </w:t>
            </w:r>
            <w:proofErr w:type="spellStart"/>
            <w:r>
              <w:t>листовая</w:t>
            </w:r>
            <w:proofErr w:type="spellEnd"/>
            <w:r>
              <w:t xml:space="preserve"> г/к </w:t>
            </w:r>
            <w:r>
              <w:rPr>
                <w:lang w:val="ru-RU"/>
              </w:rPr>
              <w:t>размером 6х1500х6000, Ст3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r>
              <w:t xml:space="preserve">ГОСТ </w:t>
            </w:r>
            <w:r>
              <w:rPr>
                <w:lang w:val="ru-RU"/>
              </w:rPr>
              <w:t>14637-89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873A97" w:rsidRDefault="00A50C4A" w:rsidP="00FE0170">
            <w:pPr>
              <w:ind w:firstLine="3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</w:tbl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 w:rsidRPr="00EE43F0">
        <w:rPr>
          <w:rFonts w:eastAsia="Calibri" w:cs="Times New Roman"/>
          <w:b/>
          <w:bCs/>
          <w:kern w:val="0"/>
          <w:lang w:val="ru-RU" w:eastAsia="ar-SA" w:bidi="ar-SA"/>
        </w:rPr>
        <w:t xml:space="preserve">Производство </w:t>
      </w:r>
      <w:r>
        <w:rPr>
          <w:rFonts w:eastAsia="Calibri" w:cs="Times New Roman"/>
          <w:b/>
          <w:bCs/>
          <w:kern w:val="0"/>
          <w:lang w:val="ru-RU" w:eastAsia="ar-SA" w:bidi="ar-SA"/>
        </w:rPr>
        <w:t>–</w:t>
      </w:r>
      <w:r w:rsidRPr="00EE43F0">
        <w:rPr>
          <w:rFonts w:eastAsia="Calibri" w:cs="Times New Roman"/>
          <w:b/>
          <w:bCs/>
          <w:kern w:val="0"/>
          <w:lang w:val="ru-RU" w:eastAsia="ar-SA" w:bidi="ar-SA"/>
        </w:rPr>
        <w:t xml:space="preserve"> Россия</w:t>
      </w:r>
      <w:r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отгрузке и доставке товара: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3.2.1. Поставка товара производится до склада покупателя по адресу: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Республика Марий Эл, г. Волжск, ул. Шестакова д. 55.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Товар сопровождаются отгрузочными документами, паспортами, сертификатами. 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3.2.3. Сам товар должен быть упакован таким образом, чтобы исключить механические повреждения и другие виды порчи товара. На тару или саму продукцию должна быть нанесена маркировка, указывающая производителя, массу (вес-брутто/нетто), метраж (длину в метрах), диаметр (если это необходимо по назначению продукции).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3.2.4. Производители, указанные в паспортах, сертификатах и СЭЗ должны соответствовать производителям, указанным на маркировке соответствующего товара.</w:t>
      </w:r>
    </w:p>
    <w:p w:rsidR="00A50C4A" w:rsidRDefault="00A50C4A" w:rsidP="00A50C4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 xml:space="preserve">3.2.5. Сроки поставки: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до 07 июня 2016г.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P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3.2.6. </w:t>
      </w:r>
      <w:proofErr w:type="spellStart"/>
      <w:r>
        <w:rPr>
          <w:rFonts w:cs="Times New Roman"/>
        </w:rPr>
        <w:t>Оплата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товара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безналичным расчетом в размере 100% в течение 5 (пяти) дней с момента заключения договора</w:t>
      </w:r>
    </w:p>
    <w:p w:rsidR="00A50C4A" w:rsidRDefault="00A50C4A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bCs/>
          <w:kern w:val="0"/>
          <w:lang w:val="ru-RU" w:eastAsia="ar-SA" w:bidi="ar-SA"/>
        </w:rPr>
        <w:t xml:space="preserve">         4</w:t>
      </w:r>
      <w:r>
        <w:rPr>
          <w:rFonts w:eastAsia="Calibri" w:cs="Times New Roman"/>
          <w:b/>
          <w:bCs/>
          <w:kern w:val="0"/>
          <w:lang w:val="ru-RU" w:eastAsia="ar-SA" w:bidi="ar-SA"/>
        </w:rPr>
        <w:t>. Критерии оценки заявок на участие в запросе предложений.</w:t>
      </w:r>
    </w:p>
    <w:p w:rsidR="00A50C4A" w:rsidRDefault="00A50C4A" w:rsidP="00A50C4A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4.1. Лучшее ценовое предложение участника, с учетом НДС.</w:t>
      </w:r>
    </w:p>
    <w:p w:rsidR="00A50C4A" w:rsidRDefault="00A50C4A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4.2.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>
        <w:rPr>
          <w:b/>
          <w:lang w:val="ru-RU"/>
        </w:rPr>
        <w:t>3</w:t>
      </w:r>
      <w:r w:rsidR="00077428">
        <w:rPr>
          <w:b/>
          <w:lang w:val="ru-RU"/>
        </w:rPr>
        <w:t>08286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Триста </w:t>
      </w:r>
      <w:r w:rsidR="00077428">
        <w:rPr>
          <w:rFonts w:eastAsia="Calibri" w:cs="Times New Roman"/>
          <w:b/>
          <w:bCs/>
          <w:kern w:val="0"/>
          <w:lang w:val="ru-RU" w:eastAsia="ar-SA" w:bidi="ar-SA"/>
        </w:rPr>
        <w:t>восемь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077428">
        <w:rPr>
          <w:rFonts w:eastAsia="Calibri" w:cs="Times New Roman"/>
          <w:b/>
          <w:bCs/>
          <w:kern w:val="0"/>
          <w:lang w:val="ru-RU" w:eastAsia="ar-SA" w:bidi="ar-SA"/>
        </w:rPr>
        <w:t xml:space="preserve"> двести восемьдесят шесть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) рублей 00 копеек 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>с учетом всех налогов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proofErr w:type="spellStart"/>
      <w:r>
        <w:rPr>
          <w:b/>
        </w:rPr>
        <w:lastRenderedPageBreak/>
        <w:t>Раздел</w:t>
      </w:r>
      <w:proofErr w:type="spellEnd"/>
      <w:r>
        <w:rPr>
          <w:b/>
        </w:rPr>
        <w:t xml:space="preserve">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</w:t>
      </w: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купли-продажи товара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Йошкар-Ола</w:t>
      </w:r>
      <w:r w:rsidRPr="004A79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792D"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ab/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79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A792D">
        <w:rPr>
          <w:rFonts w:ascii="Times New Roman" w:hAnsi="Times New Roman" w:cs="Times New Roman"/>
          <w:sz w:val="24"/>
          <w:szCs w:val="24"/>
        </w:rPr>
        <w:t>, именуемое в дальнейшем "Продавец",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A792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A792D">
        <w:rPr>
          <w:rFonts w:ascii="Times New Roman" w:hAnsi="Times New Roman" w:cs="Times New Roman"/>
          <w:sz w:val="24"/>
          <w:szCs w:val="24"/>
        </w:rPr>
        <w:t>ТсК</w:t>
      </w:r>
      <w:proofErr w:type="spellEnd"/>
      <w:r w:rsidRPr="004A792D">
        <w:rPr>
          <w:rFonts w:ascii="Times New Roman" w:hAnsi="Times New Roman" w:cs="Times New Roman"/>
          <w:sz w:val="24"/>
          <w:szCs w:val="24"/>
        </w:rPr>
        <w:t>», именуемое в дальнейшем "Покупатель",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Антропова Ивана Геннадьевича</w:t>
      </w:r>
      <w:r w:rsidRPr="004A792D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A792D">
        <w:rPr>
          <w:rFonts w:ascii="Times New Roman" w:hAnsi="Times New Roman" w:cs="Times New Roman"/>
          <w:sz w:val="24"/>
          <w:szCs w:val="24"/>
        </w:rPr>
        <w:t>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</w:t>
      </w:r>
      <w:r>
        <w:rPr>
          <w:rFonts w:ascii="Times New Roman" w:hAnsi="Times New Roman" w:cs="Times New Roman"/>
          <w:sz w:val="24"/>
          <w:szCs w:val="24"/>
        </w:rPr>
        <w:t xml:space="preserve">сталь листовую </w:t>
      </w:r>
      <w:r w:rsidRPr="004A792D">
        <w:rPr>
          <w:rFonts w:ascii="Times New Roman" w:hAnsi="Times New Roman" w:cs="Times New Roman"/>
          <w:sz w:val="24"/>
          <w:szCs w:val="24"/>
        </w:rPr>
        <w:t>согласно спецификации (Приложения №1) к настоящему договору (далее - "Товар")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ГОСТам,</w:t>
      </w:r>
      <w:r>
        <w:rPr>
          <w:rFonts w:ascii="Times New Roman" w:hAnsi="Times New Roman" w:cs="Times New Roman"/>
          <w:sz w:val="24"/>
          <w:szCs w:val="24"/>
        </w:rPr>
        <w:t xml:space="preserve"> ТУ</w:t>
      </w:r>
      <w:r w:rsidRPr="004A792D">
        <w:rPr>
          <w:rFonts w:ascii="Times New Roman" w:hAnsi="Times New Roman" w:cs="Times New Roman"/>
          <w:sz w:val="24"/>
          <w:szCs w:val="24"/>
        </w:rPr>
        <w:t xml:space="preserve"> указанным в Спецификации.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1.4. Количество Товара: согласно Спецификации. 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1.5. На Товар устанавливается гарантийный срок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792D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поставки</w:t>
      </w:r>
      <w:r w:rsidRPr="004A792D">
        <w:rPr>
          <w:rFonts w:ascii="Times New Roman" w:hAnsi="Times New Roman" w:cs="Times New Roman"/>
          <w:sz w:val="24"/>
          <w:szCs w:val="24"/>
        </w:rPr>
        <w:t>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1.6. Ассортимент, комплектность, качество и стоимость Товара определяются в Приложении №1 (</w:t>
      </w:r>
      <w:r w:rsidRPr="004A792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A792D">
        <w:rPr>
          <w:rFonts w:ascii="Times New Roman" w:hAnsi="Times New Roman" w:cs="Times New Roman"/>
          <w:sz w:val="24"/>
          <w:szCs w:val="24"/>
        </w:rPr>
        <w:t>пецификации</w:t>
      </w:r>
      <w:proofErr w:type="spellEnd"/>
      <w:r w:rsidRPr="004A792D">
        <w:rPr>
          <w:rFonts w:ascii="Times New Roman" w:hAnsi="Times New Roman" w:cs="Times New Roman"/>
          <w:sz w:val="24"/>
          <w:szCs w:val="24"/>
        </w:rPr>
        <w:t>), являющемся неотъемлемой частью настоящего договора.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50C4A" w:rsidRPr="004A792D" w:rsidRDefault="00A50C4A" w:rsidP="00A50C4A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2.1.1. Передать Покупателю 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, предусмотренной заводом-изготовителем</w:t>
      </w:r>
      <w:r w:rsidRPr="004A792D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до ___ __________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792D">
        <w:rPr>
          <w:rFonts w:ascii="Times New Roman" w:hAnsi="Times New Roman" w:cs="Times New Roman"/>
          <w:sz w:val="24"/>
          <w:szCs w:val="24"/>
        </w:rPr>
        <w:t xml:space="preserve"> года, после заключения настоящего договора путем доставки.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   Товар передается в комплектах, определяемых в спецификации.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2.1.2. Одновременно с передачей Товара передать Покупателю   сертификаты качества на Товар.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2.1.3.  Передать Покупателю Товар свободным от любых прав третьих лиц.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2.2.1. Оплатить Товар в порядке и в сроки, предусмотренные настоящим договором.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3.1. Стоимость Товара составляет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Pr="004A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______________)</w:t>
      </w:r>
      <w:r w:rsidRPr="004A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4A7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копеек, в том числе НДС 18%.</w:t>
      </w: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3.2. </w:t>
      </w:r>
      <w:r w:rsidRPr="00116EC1">
        <w:rPr>
          <w:rFonts w:ascii="Times New Roman" w:hAnsi="Times New Roman" w:cs="Times New Roman"/>
          <w:sz w:val="24"/>
          <w:szCs w:val="24"/>
        </w:rPr>
        <w:t xml:space="preserve">Оплата товара осуществляется безналичным расчетом </w:t>
      </w:r>
      <w:r>
        <w:rPr>
          <w:rFonts w:ascii="Times New Roman" w:hAnsi="Times New Roman" w:cs="Times New Roman"/>
          <w:sz w:val="24"/>
          <w:szCs w:val="24"/>
        </w:rPr>
        <w:t xml:space="preserve">в размере 100%. </w:t>
      </w:r>
    </w:p>
    <w:p w:rsidR="00A50C4A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 КАЧЕСТВО ТОВАРА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4.1. В случае передачи Товара ненадлежащего качества Покупатель вправе по своему выбору потребовать: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4.1.1. Соразмерного уменьшения цены.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4.1.2. Безвозмездного устранения недостатков в течение 15 (пятнадцати)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4A792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lastRenderedPageBreak/>
        <w:t xml:space="preserve"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4A792D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4A792D">
        <w:rPr>
          <w:rFonts w:ascii="Times New Roman" w:hAnsi="Times New Roman" w:cs="Times New Roman"/>
          <w:sz w:val="24"/>
          <w:szCs w:val="24"/>
        </w:rPr>
        <w:t xml:space="preserve">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4.2.1. Отказаться от исполнения договора и потребовать возврата уплаченной цены.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4.2.2. Потребовать замены Товара ненадлежащего качества Товаром, соответствующим </w:t>
      </w:r>
      <w:r>
        <w:rPr>
          <w:rFonts w:ascii="Times New Roman" w:hAnsi="Times New Roman" w:cs="Times New Roman"/>
          <w:sz w:val="24"/>
          <w:szCs w:val="24"/>
        </w:rPr>
        <w:t>условиям договора</w:t>
      </w:r>
      <w:r w:rsidRPr="004A792D">
        <w:rPr>
          <w:rFonts w:ascii="Times New Roman" w:hAnsi="Times New Roman" w:cs="Times New Roman"/>
          <w:sz w:val="24"/>
          <w:szCs w:val="24"/>
        </w:rPr>
        <w:t>.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4.3. </w:t>
      </w:r>
      <w:r w:rsidRPr="007B72F9">
        <w:rPr>
          <w:rFonts w:ascii="Times New Roman" w:hAnsi="Times New Roman" w:cs="Times New Roman"/>
          <w:sz w:val="24"/>
          <w:szCs w:val="24"/>
        </w:rPr>
        <w:t xml:space="preserve">Продавец отвечает за недостатки Товара, если покупатель докажет, что недостатки Товара возникли до его передачи Покупателю или </w:t>
      </w:r>
      <w:proofErr w:type="gramStart"/>
      <w:r w:rsidRPr="007B72F9">
        <w:rPr>
          <w:rFonts w:ascii="Times New Roman" w:hAnsi="Times New Roman" w:cs="Times New Roman"/>
          <w:sz w:val="24"/>
          <w:szCs w:val="24"/>
        </w:rPr>
        <w:t>по причинам</w:t>
      </w:r>
      <w:proofErr w:type="gramEnd"/>
      <w:r w:rsidRPr="007B72F9">
        <w:rPr>
          <w:rFonts w:ascii="Times New Roman" w:hAnsi="Times New Roman" w:cs="Times New Roman"/>
          <w:sz w:val="24"/>
          <w:szCs w:val="24"/>
        </w:rPr>
        <w:t xml:space="preserve"> возникшим до этого момента.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4.4. Требования, связанные с недостатками Товара, могут быть предъявлены Покупателем, если недостатки обнаружены в течение гарантийного срока.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5. АССОРТИМЕНТ ТОВАРА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5.1. При передаче Продавцом Товара в ассортименте, не соответствующем договору, Покупатель вправе: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5.1.1. Отказаться от принятия Товара полностью или в части и потребовать возврата цены, уплаченной за непринятый Товар.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5.1.2.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6. КОЛИЧЕСТВО ТОВАРА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6.1. В случае передачи Товара Покупателю в меньшем количестве, чем предусмотрено п. 1.5 договора и спецификацией, Покупатель вправе по своему выбору: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6.1.1. Потребовать передать недостающее количество Товара.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6.1.2. Отказаться от переданного Товара и от его оплаты и потребовать возврата уплаченной денежной суммы.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7. ТАРА И УПАКОВКА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7.1. Товар должен быть упакован в тару (упаковку) производителя, если она предусмотрена производителем данного вида Товара.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8. ПЕРЕДАЧА И ПРИЕМКА ТОВАРА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8.1. Продавец обязан доставить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4A792D">
        <w:rPr>
          <w:rFonts w:ascii="Times New Roman" w:hAnsi="Times New Roman" w:cs="Times New Roman"/>
          <w:sz w:val="24"/>
          <w:szCs w:val="24"/>
        </w:rPr>
        <w:t>вар Покупателю за свой счет.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92D">
        <w:rPr>
          <w:rFonts w:ascii="Times New Roman" w:hAnsi="Times New Roman" w:cs="Times New Roman"/>
          <w:sz w:val="24"/>
          <w:szCs w:val="24"/>
        </w:rPr>
        <w:t xml:space="preserve">Продавец самостоятельно передает Товар перевозчику для доставки Покупателю. 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8.2. Право собственности на Товар переходит к Покупателю с момента принятия Товара Покупателем и подписания </w:t>
      </w:r>
      <w:r>
        <w:rPr>
          <w:rFonts w:ascii="Times New Roman" w:hAnsi="Times New Roman" w:cs="Times New Roman"/>
          <w:sz w:val="24"/>
          <w:szCs w:val="24"/>
        </w:rPr>
        <w:t>товарных накладных</w:t>
      </w:r>
      <w:r w:rsidRPr="004A792D">
        <w:rPr>
          <w:rFonts w:ascii="Times New Roman" w:hAnsi="Times New Roman" w:cs="Times New Roman"/>
          <w:sz w:val="24"/>
          <w:szCs w:val="24"/>
        </w:rPr>
        <w:t>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8.3. Покупатель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</w:t>
      </w:r>
      <w:r>
        <w:rPr>
          <w:rFonts w:ascii="Times New Roman" w:hAnsi="Times New Roman" w:cs="Times New Roman"/>
          <w:sz w:val="24"/>
          <w:szCs w:val="24"/>
        </w:rPr>
        <w:t>й стоимости Товара</w:t>
      </w:r>
      <w:r w:rsidRPr="004A792D">
        <w:rPr>
          <w:rFonts w:ascii="Times New Roman" w:hAnsi="Times New Roman" w:cs="Times New Roman"/>
          <w:sz w:val="24"/>
          <w:szCs w:val="24"/>
        </w:rPr>
        <w:t>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Товар считается принятым с момента подписания </w:t>
      </w:r>
      <w:r>
        <w:rPr>
          <w:rFonts w:ascii="Times New Roman" w:hAnsi="Times New Roman" w:cs="Times New Roman"/>
          <w:sz w:val="24"/>
          <w:szCs w:val="24"/>
        </w:rPr>
        <w:t>товарных накладных</w:t>
      </w:r>
      <w:r w:rsidRPr="004A792D">
        <w:rPr>
          <w:rFonts w:ascii="Times New Roman" w:hAnsi="Times New Roman" w:cs="Times New Roman"/>
          <w:sz w:val="24"/>
          <w:szCs w:val="24"/>
        </w:rPr>
        <w:t>.</w:t>
      </w:r>
    </w:p>
    <w:p w:rsidR="00A50C4A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8.4. Покупатель обязан известить Продавца о нарушении условий договора о количестве, об ассортименте, о качестве, о комплектности, о таре и (или) об упаковке Товара </w:t>
      </w:r>
      <w:r w:rsidRPr="00B2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2-х дней, с момента получения Товара от грузоперевозчика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0C4A" w:rsidRPr="00B21AA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В случае замечаний по качеству или количеству передаваемого Товара в течение 5-ти дней предоставить Рекламационный акт, мотивированный отказ от подписания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товарных накладных</w:t>
      </w:r>
      <w:r w:rsidRPr="00B2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8.5. В случае невыполнени</w:t>
      </w:r>
      <w:r>
        <w:rPr>
          <w:rFonts w:ascii="Times New Roman" w:hAnsi="Times New Roman" w:cs="Times New Roman"/>
          <w:sz w:val="24"/>
          <w:szCs w:val="24"/>
        </w:rPr>
        <w:t>я правила, предусмотренного п. 8</w:t>
      </w:r>
      <w:r w:rsidRPr="004A792D">
        <w:rPr>
          <w:rFonts w:ascii="Times New Roman" w:hAnsi="Times New Roman" w:cs="Times New Roman"/>
          <w:sz w:val="24"/>
          <w:szCs w:val="24"/>
        </w:rPr>
        <w:t>.4,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A50C4A" w:rsidRPr="00B21AA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AAD">
        <w:rPr>
          <w:rFonts w:ascii="Times New Roman" w:hAnsi="Times New Roman" w:cs="Times New Roman"/>
          <w:sz w:val="24"/>
          <w:szCs w:val="24"/>
        </w:rPr>
        <w:t xml:space="preserve">8.6. Если Продавец знал или должен был знать о том, что переданный Товар не соответствует условиям договора, он не вправе ссылаться на обстоятельства, предусмотренные </w:t>
      </w:r>
      <w:proofErr w:type="spellStart"/>
      <w:r w:rsidRPr="00B21AA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21AAD">
        <w:rPr>
          <w:rFonts w:ascii="Times New Roman" w:hAnsi="Times New Roman" w:cs="Times New Roman"/>
          <w:sz w:val="24"/>
          <w:szCs w:val="24"/>
        </w:rPr>
        <w:t>. 8.4, 8.5.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9.2. За просрочку оплаты Товара Покупатель уплачивает Продавцу пеню в размере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792D">
        <w:rPr>
          <w:rFonts w:ascii="Times New Roman" w:hAnsi="Times New Roman" w:cs="Times New Roman"/>
          <w:sz w:val="24"/>
          <w:szCs w:val="24"/>
        </w:rPr>
        <w:t>1% от неоплаченной стоимости Товара за каждый день просрочки.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9.3.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>передачи Товара полностью или частично в срок, предусмотренный п. 2.1.1 настоящего договора, Продавец уплачивает Покупателю пеню в размере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792D">
        <w:rPr>
          <w:rFonts w:ascii="Times New Roman" w:hAnsi="Times New Roman" w:cs="Times New Roman"/>
          <w:sz w:val="24"/>
          <w:szCs w:val="24"/>
        </w:rPr>
        <w:t>1% от стоимости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92D">
        <w:rPr>
          <w:rFonts w:ascii="Times New Roman" w:hAnsi="Times New Roman" w:cs="Times New Roman"/>
          <w:sz w:val="24"/>
          <w:szCs w:val="24"/>
        </w:rPr>
        <w:t>переданного Товара за каждый день просрочки.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9.4. Взыскание неустоек не освобождает сторону, нарушившую договор, от исполнения обязательств в натуре.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9.5.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10.2.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11. СРОК ДЕЙСТВИЯ НАСТОЯЩЕГО ДОГОВОРА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11.2.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autoSpaceDE w:val="0"/>
        <w:ind w:firstLine="567"/>
        <w:jc w:val="center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>12. КОНФИДЕНЦИАЛЬНОСТЬ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12.1. </w:t>
      </w:r>
      <w:proofErr w:type="spellStart"/>
      <w:r w:rsidRPr="004A792D">
        <w:rPr>
          <w:rFonts w:eastAsia="Arial"/>
          <w:lang w:eastAsia="ar-SA"/>
        </w:rPr>
        <w:t>Условия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настоящего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договора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дополнительных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соглашений</w:t>
      </w:r>
      <w:proofErr w:type="spellEnd"/>
      <w:r w:rsidRPr="004A792D">
        <w:rPr>
          <w:rFonts w:eastAsia="Arial"/>
          <w:lang w:eastAsia="ar-SA"/>
        </w:rPr>
        <w:t xml:space="preserve"> к </w:t>
      </w:r>
      <w:proofErr w:type="spellStart"/>
      <w:r w:rsidRPr="004A792D">
        <w:rPr>
          <w:rFonts w:eastAsia="Arial"/>
          <w:lang w:eastAsia="ar-SA"/>
        </w:rPr>
        <w:t>нему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иная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lastRenderedPageBreak/>
        <w:t>информация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полученная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сторонами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соответствии</w:t>
      </w:r>
      <w:proofErr w:type="spellEnd"/>
      <w:r w:rsidRPr="004A792D">
        <w:rPr>
          <w:rFonts w:eastAsia="Arial"/>
          <w:lang w:eastAsia="ar-SA"/>
        </w:rPr>
        <w:t xml:space="preserve"> с </w:t>
      </w:r>
      <w:proofErr w:type="spellStart"/>
      <w:r w:rsidRPr="004A792D">
        <w:rPr>
          <w:rFonts w:eastAsia="Arial"/>
          <w:lang w:eastAsia="ar-SA"/>
        </w:rPr>
        <w:t>договором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конфиденциальны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не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подлежат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разглашению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color w:val="FF0000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center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>13. РАЗРЕШЕНИЕ СПОРОВ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13.1. </w:t>
      </w:r>
      <w:proofErr w:type="spellStart"/>
      <w:r w:rsidRPr="004A792D">
        <w:rPr>
          <w:rFonts w:eastAsia="Arial"/>
          <w:lang w:eastAsia="ar-SA"/>
        </w:rPr>
        <w:t>Все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споры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разногласия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которые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могут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возникнуть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между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сторонами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вопросам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не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нашедшим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своего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разрешения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тексте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данного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договора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будут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разрешаться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путем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переговоров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основе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действующего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законодательства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13.2. </w:t>
      </w:r>
      <w:proofErr w:type="spellStart"/>
      <w:r w:rsidRPr="004A792D">
        <w:rPr>
          <w:rFonts w:eastAsia="Arial"/>
          <w:lang w:eastAsia="ar-SA"/>
        </w:rPr>
        <w:t>При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урегулировании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процессе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переговоров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спорных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вопросов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споры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разрешаются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суде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порядке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установленно</w:t>
      </w:r>
      <w:r>
        <w:rPr>
          <w:rFonts w:eastAsia="Arial"/>
          <w:lang w:eastAsia="ar-SA"/>
        </w:rPr>
        <w:t>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действующим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законодательством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Арбитражном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суде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Республики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Марий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Эл</w:t>
      </w:r>
      <w:proofErr w:type="spellEnd"/>
      <w:r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center"/>
        <w:rPr>
          <w:rFonts w:eastAsia="Arial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center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>14. ДОПОЛНИТЕЛЬНЫЕ УСЛОВИЯ И ЗАКЛЮЧИТЕЛЬНЫЕ ПОЛОЖЕНИЯ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14.1. </w:t>
      </w:r>
      <w:proofErr w:type="spellStart"/>
      <w:r w:rsidRPr="004A792D">
        <w:rPr>
          <w:rFonts w:eastAsia="Arial"/>
          <w:lang w:eastAsia="ar-SA"/>
        </w:rPr>
        <w:t>Любые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изменения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дополнения</w:t>
      </w:r>
      <w:proofErr w:type="spellEnd"/>
      <w:r w:rsidRPr="004A792D">
        <w:rPr>
          <w:rFonts w:eastAsia="Arial"/>
          <w:lang w:eastAsia="ar-SA"/>
        </w:rPr>
        <w:t xml:space="preserve"> к </w:t>
      </w:r>
      <w:proofErr w:type="spellStart"/>
      <w:r w:rsidRPr="004A792D">
        <w:rPr>
          <w:rFonts w:eastAsia="Arial"/>
          <w:lang w:eastAsia="ar-SA"/>
        </w:rPr>
        <w:t>настоящему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договору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действительны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при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условии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если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они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совершены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письменной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форме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подписаны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сторонами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или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надлежаще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уполномоченными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то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представителями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сторон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14.2. </w:t>
      </w:r>
      <w:proofErr w:type="spellStart"/>
      <w:r w:rsidRPr="004A792D">
        <w:rPr>
          <w:rFonts w:eastAsia="Arial"/>
          <w:lang w:eastAsia="ar-SA"/>
        </w:rPr>
        <w:t>Все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уведомления</w:t>
      </w:r>
      <w:proofErr w:type="spellEnd"/>
      <w:r w:rsidRPr="004A792D">
        <w:rPr>
          <w:rFonts w:eastAsia="Arial"/>
          <w:lang w:eastAsia="ar-SA"/>
        </w:rPr>
        <w:t xml:space="preserve"> и </w:t>
      </w:r>
      <w:proofErr w:type="spellStart"/>
      <w:r w:rsidRPr="004A792D">
        <w:rPr>
          <w:rFonts w:eastAsia="Arial"/>
          <w:lang w:eastAsia="ar-SA"/>
        </w:rPr>
        <w:t>сообщения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должны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направляться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письменной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форме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14.3. </w:t>
      </w:r>
      <w:proofErr w:type="spellStart"/>
      <w:r w:rsidRPr="004A792D">
        <w:rPr>
          <w:rFonts w:eastAsia="Arial"/>
          <w:lang w:eastAsia="ar-SA"/>
        </w:rPr>
        <w:t>Во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всем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остальном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что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не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предусмотрено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настоящим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договором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стороны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руководствуются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действующим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законодательством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autoSpaceDE w:val="0"/>
        <w:ind w:firstLine="567"/>
        <w:jc w:val="both"/>
        <w:rPr>
          <w:rFonts w:eastAsia="Arial"/>
          <w:lang w:eastAsia="ar-SA"/>
        </w:rPr>
      </w:pPr>
      <w:r w:rsidRPr="004A792D">
        <w:rPr>
          <w:rFonts w:eastAsia="Arial"/>
          <w:lang w:eastAsia="ar-SA"/>
        </w:rPr>
        <w:t xml:space="preserve">14.4. </w:t>
      </w:r>
      <w:proofErr w:type="spellStart"/>
      <w:r w:rsidRPr="004A792D">
        <w:rPr>
          <w:rFonts w:eastAsia="Arial"/>
          <w:lang w:eastAsia="ar-SA"/>
        </w:rPr>
        <w:t>Договор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составлен</w:t>
      </w:r>
      <w:proofErr w:type="spellEnd"/>
      <w:r w:rsidRPr="004A792D">
        <w:rPr>
          <w:rFonts w:eastAsia="Arial"/>
          <w:lang w:eastAsia="ar-SA"/>
        </w:rPr>
        <w:t xml:space="preserve"> в </w:t>
      </w:r>
      <w:proofErr w:type="spellStart"/>
      <w:r w:rsidRPr="004A792D">
        <w:rPr>
          <w:rFonts w:eastAsia="Arial"/>
          <w:lang w:eastAsia="ar-SA"/>
        </w:rPr>
        <w:t>двух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экземплярах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из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которых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один</w:t>
      </w:r>
      <w:proofErr w:type="spellEnd"/>
      <w:r w:rsidRPr="004A792D">
        <w:rPr>
          <w:rFonts w:eastAsia="Arial"/>
          <w:lang w:eastAsia="ar-SA"/>
        </w:rPr>
        <w:t xml:space="preserve"> </w:t>
      </w:r>
      <w:proofErr w:type="spellStart"/>
      <w:r w:rsidRPr="004A792D">
        <w:rPr>
          <w:rFonts w:eastAsia="Arial"/>
          <w:lang w:eastAsia="ar-SA"/>
        </w:rPr>
        <w:t>находится</w:t>
      </w:r>
      <w:proofErr w:type="spellEnd"/>
      <w:r w:rsidRPr="004A792D">
        <w:rPr>
          <w:rFonts w:eastAsia="Arial"/>
          <w:lang w:eastAsia="ar-SA"/>
        </w:rPr>
        <w:t xml:space="preserve"> у </w:t>
      </w:r>
      <w:proofErr w:type="spellStart"/>
      <w:r w:rsidRPr="004A792D">
        <w:rPr>
          <w:rFonts w:eastAsia="Arial"/>
          <w:lang w:eastAsia="ar-SA"/>
        </w:rPr>
        <w:t>Продавца</w:t>
      </w:r>
      <w:proofErr w:type="spellEnd"/>
      <w:r w:rsidRPr="004A792D">
        <w:rPr>
          <w:rFonts w:eastAsia="Arial"/>
          <w:lang w:eastAsia="ar-SA"/>
        </w:rPr>
        <w:t xml:space="preserve">, </w:t>
      </w:r>
      <w:proofErr w:type="spellStart"/>
      <w:r w:rsidRPr="004A792D">
        <w:rPr>
          <w:rFonts w:eastAsia="Arial"/>
          <w:lang w:eastAsia="ar-SA"/>
        </w:rPr>
        <w:t>второй</w:t>
      </w:r>
      <w:proofErr w:type="spellEnd"/>
      <w:r w:rsidRPr="004A792D">
        <w:rPr>
          <w:rFonts w:eastAsia="Arial"/>
          <w:lang w:eastAsia="ar-SA"/>
        </w:rPr>
        <w:t xml:space="preserve"> у </w:t>
      </w:r>
      <w:proofErr w:type="spellStart"/>
      <w:r w:rsidRPr="004A792D">
        <w:rPr>
          <w:rFonts w:eastAsia="Arial"/>
          <w:lang w:eastAsia="ar-SA"/>
        </w:rPr>
        <w:t>Покупателя</w:t>
      </w:r>
      <w:proofErr w:type="spellEnd"/>
      <w:r w:rsidRPr="004A792D">
        <w:rPr>
          <w:rFonts w:eastAsia="Arial"/>
          <w:lang w:eastAsia="ar-SA"/>
        </w:rPr>
        <w:t>.</w:t>
      </w:r>
    </w:p>
    <w:p w:rsidR="00A50C4A" w:rsidRPr="004A792D" w:rsidRDefault="00A50C4A" w:rsidP="00A50C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17. АДРЕСА И ПЛАТЕЖНЫЕ РЕКВИЗИТЫ СТРОН: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87"/>
      </w:tblGrid>
      <w:tr w:rsidR="00A50C4A" w:rsidTr="00FE0170">
        <w:tc>
          <w:tcPr>
            <w:tcW w:w="5140" w:type="dxa"/>
          </w:tcPr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1" w:type="dxa"/>
          </w:tcPr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A50C4A" w:rsidTr="00FE0170">
        <w:tc>
          <w:tcPr>
            <w:tcW w:w="5140" w:type="dxa"/>
          </w:tcPr>
          <w:p w:rsidR="00A50C4A" w:rsidRPr="00057A37" w:rsidRDefault="00A50C4A" w:rsidP="00FE0170">
            <w:pPr>
              <w:autoSpaceDE w:val="0"/>
              <w:adjustRightInd w:val="0"/>
            </w:pPr>
          </w:p>
        </w:tc>
        <w:tc>
          <w:tcPr>
            <w:tcW w:w="5141" w:type="dxa"/>
          </w:tcPr>
          <w:p w:rsidR="00A50C4A" w:rsidRDefault="00A50C4A" w:rsidP="00FE0170">
            <w:pPr>
              <w:pStyle w:val="a7"/>
              <w:jc w:val="both"/>
            </w:pPr>
            <w:r>
              <w:t>ООО «</w:t>
            </w:r>
            <w:proofErr w:type="spellStart"/>
            <w:r>
              <w:t>МТсК</w:t>
            </w:r>
            <w:proofErr w:type="spellEnd"/>
            <w:r>
              <w:t>»</w:t>
            </w:r>
          </w:p>
          <w:p w:rsidR="00A50C4A" w:rsidRDefault="00A50C4A" w:rsidP="00FE0170">
            <w:pPr>
              <w:pStyle w:val="a7"/>
              <w:jc w:val="both"/>
            </w:pPr>
            <w:proofErr w:type="spellStart"/>
            <w:r>
              <w:t>Юр</w:t>
            </w:r>
            <w:proofErr w:type="spellEnd"/>
            <w:r>
              <w:t xml:space="preserve">. </w:t>
            </w:r>
            <w:proofErr w:type="spellStart"/>
            <w:r>
              <w:t>адрес</w:t>
            </w:r>
            <w:proofErr w:type="spellEnd"/>
            <w:r>
              <w:t xml:space="preserve">: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A50C4A" w:rsidRDefault="00A50C4A" w:rsidP="00FE0170">
            <w:pPr>
              <w:pStyle w:val="a7"/>
              <w:jc w:val="both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: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A50C4A" w:rsidRDefault="00A50C4A" w:rsidP="00FE0170">
            <w:pPr>
              <w:pStyle w:val="a7"/>
              <w:jc w:val="both"/>
            </w:pPr>
            <w:proofErr w:type="spellStart"/>
            <w:r>
              <w:t>Тел</w:t>
            </w:r>
            <w:proofErr w:type="spellEnd"/>
            <w:r>
              <w:t>. 8(8362)232424</w:t>
            </w:r>
          </w:p>
          <w:p w:rsidR="00A50C4A" w:rsidRDefault="00A50C4A" w:rsidP="00FE0170">
            <w:pPr>
              <w:pStyle w:val="a7"/>
              <w:jc w:val="both"/>
            </w:pPr>
            <w:r>
              <w:t>ИНН/КПП 1215165477/121501001</w:t>
            </w:r>
          </w:p>
          <w:p w:rsidR="00A50C4A" w:rsidRDefault="00A50C4A" w:rsidP="00FE0170">
            <w:pPr>
              <w:pStyle w:val="a7"/>
              <w:jc w:val="both"/>
            </w:pPr>
            <w:r>
              <w:t>ОГРН 1121215005251</w:t>
            </w:r>
          </w:p>
          <w:p w:rsidR="00A50C4A" w:rsidRDefault="00A50C4A" w:rsidP="00FE0170">
            <w:r>
              <w:t>р</w:t>
            </w:r>
            <w:r w:rsidRPr="0092303E">
              <w:t>/</w:t>
            </w:r>
            <w:r>
              <w:t>с 40702810500010070356</w:t>
            </w:r>
          </w:p>
          <w:p w:rsidR="00A50C4A" w:rsidRDefault="00A50C4A" w:rsidP="00FE0170">
            <w:pPr>
              <w:pStyle w:val="a7"/>
              <w:jc w:val="both"/>
            </w:pPr>
            <w:r>
              <w:t>Ф-л ГПБ (</w:t>
            </w:r>
            <w:r>
              <w:rPr>
                <w:lang w:val="ru-RU"/>
              </w:rPr>
              <w:t>П</w:t>
            </w:r>
            <w:r>
              <w:t xml:space="preserve">АО) в  </w:t>
            </w:r>
            <w:proofErr w:type="spellStart"/>
            <w:r>
              <w:t>г.Нижний</w:t>
            </w:r>
            <w:proofErr w:type="spellEnd"/>
            <w:r>
              <w:t xml:space="preserve"> </w:t>
            </w:r>
            <w:proofErr w:type="spellStart"/>
            <w:r>
              <w:t>Новгород</w:t>
            </w:r>
            <w:proofErr w:type="spellEnd"/>
            <w:r>
              <w:t xml:space="preserve"> </w:t>
            </w:r>
          </w:p>
          <w:p w:rsidR="00A50C4A" w:rsidRDefault="00A50C4A" w:rsidP="00FE0170">
            <w:pPr>
              <w:pStyle w:val="a7"/>
              <w:jc w:val="both"/>
            </w:pPr>
            <w:r>
              <w:t>К/с 30101810700000000764</w:t>
            </w:r>
          </w:p>
          <w:p w:rsidR="00A50C4A" w:rsidRDefault="00A50C4A" w:rsidP="00FE0170">
            <w:pPr>
              <w:pStyle w:val="a7"/>
              <w:jc w:val="both"/>
            </w:pPr>
            <w:r>
              <w:t>БИК 042202764</w:t>
            </w:r>
          </w:p>
        </w:tc>
      </w:tr>
    </w:tbl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                       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558"/>
        <w:gridCol w:w="560"/>
      </w:tblGrid>
      <w:tr w:rsidR="00A50C4A" w:rsidTr="00FE0170">
        <w:trPr>
          <w:gridAfter w:val="1"/>
          <w:wAfter w:w="679" w:type="dxa"/>
        </w:trPr>
        <w:tc>
          <w:tcPr>
            <w:tcW w:w="5140" w:type="dxa"/>
          </w:tcPr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2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1" w:type="dxa"/>
          </w:tcPr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A50C4A" w:rsidTr="00FE0170">
        <w:tc>
          <w:tcPr>
            <w:tcW w:w="5140" w:type="dxa"/>
          </w:tcPr>
          <w:p w:rsidR="00A50C4A" w:rsidRDefault="00A50C4A" w:rsidP="00FE0170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4A" w:rsidRDefault="00A50C4A" w:rsidP="00FE0170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141" w:type="dxa"/>
            <w:gridSpan w:val="2"/>
          </w:tcPr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C4A" w:rsidRDefault="00A50C4A" w:rsidP="00FE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4A" w:rsidRDefault="00A50C4A" w:rsidP="00FE017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И.Г. Антропов</w:t>
            </w:r>
          </w:p>
        </w:tc>
      </w:tr>
    </w:tbl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45664" w:rsidRDefault="00A45664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45664" w:rsidRDefault="00A45664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50C4A" w:rsidRPr="00753F3E" w:rsidRDefault="00A50C4A" w:rsidP="00A50C4A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753F3E">
        <w:rPr>
          <w:rFonts w:ascii="Times New Roman" w:hAnsi="Times New Roman" w:cs="Times New Roman"/>
        </w:rPr>
        <w:lastRenderedPageBreak/>
        <w:t xml:space="preserve">Приложение </w:t>
      </w:r>
      <w:r w:rsidRPr="002766D3">
        <w:rPr>
          <w:rFonts w:ascii="Times New Roman" w:hAnsi="Times New Roman" w:cs="Times New Roman"/>
        </w:rPr>
        <w:t xml:space="preserve"> </w:t>
      </w:r>
      <w:r w:rsidRPr="00753F3E">
        <w:rPr>
          <w:rFonts w:ascii="Times New Roman" w:hAnsi="Times New Roman" w:cs="Times New Roman"/>
        </w:rPr>
        <w:t>№</w:t>
      </w:r>
      <w:proofErr w:type="gramEnd"/>
      <w:r w:rsidRPr="00753F3E">
        <w:rPr>
          <w:rFonts w:ascii="Times New Roman" w:hAnsi="Times New Roman" w:cs="Times New Roman"/>
        </w:rPr>
        <w:t>1</w:t>
      </w:r>
    </w:p>
    <w:p w:rsidR="00A50C4A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1DE8">
        <w:rPr>
          <w:rFonts w:ascii="Times New Roman" w:hAnsi="Times New Roman" w:cs="Times New Roman"/>
          <w:sz w:val="24"/>
          <w:szCs w:val="24"/>
        </w:rPr>
        <w:t>К договору</w:t>
      </w:r>
      <w:r w:rsidRPr="004A792D">
        <w:t xml:space="preserve">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A50C4A" w:rsidRDefault="00A50C4A" w:rsidP="00A50C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9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79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79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ind w:firstLine="567"/>
        <w:jc w:val="center"/>
        <w:rPr>
          <w:b/>
        </w:rPr>
      </w:pPr>
      <w:r w:rsidRPr="004A792D">
        <w:rPr>
          <w:b/>
        </w:rPr>
        <w:t>СПЕЦИФИКАЦИЯ</w:t>
      </w:r>
    </w:p>
    <w:p w:rsidR="00A50C4A" w:rsidRPr="004A792D" w:rsidRDefault="00A50C4A" w:rsidP="00A50C4A">
      <w:pPr>
        <w:ind w:firstLine="567"/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488"/>
        <w:gridCol w:w="851"/>
        <w:gridCol w:w="851"/>
        <w:gridCol w:w="1134"/>
        <w:gridCol w:w="1275"/>
      </w:tblGrid>
      <w:tr w:rsidR="00A50C4A" w:rsidRPr="00B706FB" w:rsidTr="00FE0170">
        <w:trPr>
          <w:cantSplit/>
          <w:trHeight w:val="35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r w:rsidRPr="00B706F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6FB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B706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6FB">
              <w:rPr>
                <w:b/>
                <w:sz w:val="20"/>
                <w:szCs w:val="20"/>
              </w:rPr>
              <w:t>Ед</w:t>
            </w:r>
            <w:proofErr w:type="spellEnd"/>
            <w:r w:rsidRPr="00B706FB">
              <w:rPr>
                <w:b/>
                <w:sz w:val="20"/>
                <w:szCs w:val="20"/>
              </w:rPr>
              <w:t>.</w:t>
            </w:r>
          </w:p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06FB">
              <w:rPr>
                <w:b/>
                <w:sz w:val="20"/>
                <w:szCs w:val="20"/>
              </w:rPr>
              <w:t>изм</w:t>
            </w:r>
            <w:proofErr w:type="spellEnd"/>
            <w:proofErr w:type="gramEnd"/>
            <w:r w:rsidRPr="00B706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6FB">
              <w:rPr>
                <w:b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4A" w:rsidRPr="006E315D" w:rsidRDefault="00A50C4A" w:rsidP="00FE01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Цена, руб. с НДС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6FB">
              <w:rPr>
                <w:b/>
                <w:sz w:val="20"/>
                <w:szCs w:val="20"/>
              </w:rPr>
              <w:t>Ст-ть</w:t>
            </w:r>
            <w:proofErr w:type="spellEnd"/>
            <w:r w:rsidRPr="00B706F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06FB">
              <w:rPr>
                <w:b/>
                <w:sz w:val="20"/>
                <w:szCs w:val="20"/>
              </w:rPr>
              <w:t>руб</w:t>
            </w:r>
            <w:proofErr w:type="spellEnd"/>
            <w:r w:rsidRPr="00B706FB">
              <w:rPr>
                <w:b/>
                <w:sz w:val="20"/>
                <w:szCs w:val="20"/>
              </w:rPr>
              <w:t>. с НДС</w:t>
            </w:r>
          </w:p>
        </w:tc>
      </w:tr>
      <w:tr w:rsidR="00A50C4A" w:rsidRPr="00B706FB" w:rsidTr="00FE0170">
        <w:trPr>
          <w:cantSplit/>
          <w:trHeight w:val="2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E00059" w:rsidRDefault="00A50C4A" w:rsidP="00FE01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0F2657" w:rsidRDefault="00A50C4A" w:rsidP="00FE01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E00059" w:rsidRDefault="00A50C4A" w:rsidP="00FE01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E00059" w:rsidRDefault="00A50C4A" w:rsidP="00FE0170">
            <w:pPr>
              <w:ind w:firstLine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4A" w:rsidRPr="00B706FB" w:rsidRDefault="00A50C4A" w:rsidP="00FE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right"/>
              <w:rPr>
                <w:sz w:val="20"/>
                <w:szCs w:val="20"/>
              </w:rPr>
            </w:pPr>
          </w:p>
        </w:tc>
      </w:tr>
      <w:tr w:rsidR="00A50C4A" w:rsidRPr="00B706FB" w:rsidTr="00FE0170">
        <w:trPr>
          <w:cantSplit/>
          <w:trHeight w:val="2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Default="00A50C4A" w:rsidP="00FE01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0F2657" w:rsidRDefault="00A50C4A" w:rsidP="00FE01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E00059" w:rsidRDefault="00A50C4A" w:rsidP="00FE01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E00059" w:rsidRDefault="00A50C4A" w:rsidP="00FE0170">
            <w:pPr>
              <w:ind w:firstLine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4A" w:rsidRPr="00B706FB" w:rsidRDefault="00A50C4A" w:rsidP="00FE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4A" w:rsidRPr="00B706FB" w:rsidRDefault="00A50C4A" w:rsidP="00FE0170">
            <w:pPr>
              <w:jc w:val="right"/>
              <w:rPr>
                <w:sz w:val="20"/>
                <w:szCs w:val="20"/>
              </w:rPr>
            </w:pPr>
          </w:p>
        </w:tc>
      </w:tr>
    </w:tbl>
    <w:p w:rsidR="00A50C4A" w:rsidRDefault="00A50C4A" w:rsidP="00A50C4A">
      <w:pPr>
        <w:jc w:val="both"/>
        <w:rPr>
          <w:color w:val="000000"/>
          <w:shd w:val="clear" w:color="auto" w:fill="FFFFFF"/>
        </w:rPr>
      </w:pPr>
    </w:p>
    <w:p w:rsidR="00A50C4A" w:rsidRDefault="00A50C4A" w:rsidP="00A50C4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___________(_______________)</w:t>
      </w:r>
      <w:r w:rsidRPr="004A792D">
        <w:rPr>
          <w:color w:val="000000"/>
          <w:shd w:val="clear" w:color="auto" w:fill="FFFFFF"/>
        </w:rPr>
        <w:t xml:space="preserve"> </w:t>
      </w:r>
      <w:proofErr w:type="spellStart"/>
      <w:r w:rsidRPr="004A792D">
        <w:rPr>
          <w:color w:val="000000"/>
          <w:shd w:val="clear" w:color="auto" w:fill="FFFFFF"/>
        </w:rPr>
        <w:t>рублей</w:t>
      </w:r>
      <w:proofErr w:type="spellEnd"/>
      <w:r w:rsidRPr="004A792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</w:t>
      </w:r>
      <w:r w:rsidRPr="004A792D">
        <w:rPr>
          <w:color w:val="000000"/>
          <w:shd w:val="clear" w:color="auto" w:fill="FFFFFF"/>
        </w:rPr>
        <w:t xml:space="preserve"> </w:t>
      </w:r>
      <w:proofErr w:type="spellStart"/>
      <w:r w:rsidRPr="004A792D">
        <w:rPr>
          <w:color w:val="000000"/>
          <w:shd w:val="clear" w:color="auto" w:fill="FFFFFF"/>
        </w:rPr>
        <w:t>копеек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включая</w:t>
      </w:r>
      <w:proofErr w:type="spellEnd"/>
      <w:r>
        <w:rPr>
          <w:color w:val="000000"/>
          <w:shd w:val="clear" w:color="auto" w:fill="FFFFFF"/>
        </w:rPr>
        <w:t xml:space="preserve"> НДС (18%).</w:t>
      </w:r>
    </w:p>
    <w:p w:rsidR="00A50C4A" w:rsidRDefault="00A50C4A" w:rsidP="00A50C4A">
      <w:pPr>
        <w:jc w:val="both"/>
        <w:rPr>
          <w:color w:val="000000"/>
          <w:shd w:val="clear" w:color="auto" w:fill="FFFFFF"/>
        </w:rPr>
      </w:pPr>
    </w:p>
    <w:p w:rsidR="00A50C4A" w:rsidRPr="004A792D" w:rsidRDefault="00A50C4A" w:rsidP="00A50C4A">
      <w:pPr>
        <w:jc w:val="both"/>
      </w:pP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   Продавец </w:t>
      </w: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A792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A792D">
        <w:rPr>
          <w:rFonts w:ascii="Times New Roman" w:hAnsi="Times New Roman" w:cs="Times New Roman"/>
          <w:sz w:val="24"/>
          <w:szCs w:val="24"/>
        </w:rPr>
        <w:t>М.П. (подпись)</w:t>
      </w:r>
    </w:p>
    <w:p w:rsidR="00A50C4A" w:rsidRPr="004A792D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D">
        <w:rPr>
          <w:rFonts w:ascii="Times New Roman" w:hAnsi="Times New Roman" w:cs="Times New Roman"/>
          <w:sz w:val="24"/>
          <w:szCs w:val="24"/>
        </w:rPr>
        <w:t xml:space="preserve">    Покупатель </w:t>
      </w:r>
    </w:p>
    <w:p w:rsidR="00A50C4A" w:rsidRDefault="00A50C4A" w:rsidP="00A50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C4A" w:rsidRPr="004A792D" w:rsidRDefault="00A50C4A" w:rsidP="00A50C4A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Генеральный директор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МТсК</w:t>
      </w:r>
      <w:proofErr w:type="spellEnd"/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_______________И.Г. Антропов</w:t>
      </w:r>
      <w:r w:rsidRPr="004A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50C4A" w:rsidRDefault="00A50C4A" w:rsidP="00A50C4A">
      <w:pPr>
        <w:pStyle w:val="ConsPlusNonformat"/>
        <w:widowControl/>
        <w:jc w:val="both"/>
      </w:pPr>
      <w:r>
        <w:t xml:space="preserve">       </w:t>
      </w:r>
    </w:p>
    <w:p w:rsidR="00C04070" w:rsidRPr="00A50C4A" w:rsidRDefault="00C04070" w:rsidP="00A50C4A">
      <w:pPr>
        <w:jc w:val="center"/>
        <w:rPr>
          <w:rFonts w:cs="Times New Roman"/>
          <w:lang w:val="ru-RU"/>
        </w:rPr>
      </w:pPr>
    </w:p>
    <w:sectPr w:rsidR="00C04070" w:rsidRPr="00A50C4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242AE4"/>
    <w:rsid w:val="00391E82"/>
    <w:rsid w:val="003973A7"/>
    <w:rsid w:val="003D366F"/>
    <w:rsid w:val="004000BA"/>
    <w:rsid w:val="00466ADD"/>
    <w:rsid w:val="004B08F9"/>
    <w:rsid w:val="004D2F3E"/>
    <w:rsid w:val="00565D1C"/>
    <w:rsid w:val="00586498"/>
    <w:rsid w:val="00613FBB"/>
    <w:rsid w:val="006F4DEC"/>
    <w:rsid w:val="00763386"/>
    <w:rsid w:val="00921CE9"/>
    <w:rsid w:val="009A0101"/>
    <w:rsid w:val="009B0055"/>
    <w:rsid w:val="00A41C3E"/>
    <w:rsid w:val="00A45664"/>
    <w:rsid w:val="00A50C4A"/>
    <w:rsid w:val="00BE4831"/>
    <w:rsid w:val="00C04070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8</cp:revision>
  <dcterms:created xsi:type="dcterms:W3CDTF">2015-07-13T08:47:00Z</dcterms:created>
  <dcterms:modified xsi:type="dcterms:W3CDTF">2016-05-30T12:47:00Z</dcterms:modified>
</cp:coreProperties>
</file>