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DD53F8" w:rsidP="00AA107D">
      <w:pPr>
        <w:jc w:val="right"/>
        <w:rPr>
          <w:rFonts w:cs="Times New Roman"/>
        </w:rPr>
      </w:pPr>
      <w:r>
        <w:rPr>
          <w:rFonts w:cs="Times New Roman"/>
          <w:lang w:val="ru-RU"/>
        </w:rPr>
        <w:t>Генеральный директор</w:t>
      </w:r>
      <w:r w:rsidR="00AA107D">
        <w:rPr>
          <w:rFonts w:cs="Times New Roman"/>
        </w:rPr>
        <w:t xml:space="preserve"> </w:t>
      </w:r>
    </w:p>
    <w:p w:rsidR="00AA107D" w:rsidRDefault="00AA107D" w:rsidP="00AA107D">
      <w:pPr>
        <w:jc w:val="right"/>
        <w:rPr>
          <w:rFonts w:cs="Times New Roman"/>
        </w:rPr>
      </w:pPr>
      <w:r>
        <w:rPr>
          <w:rFonts w:cs="Times New Roman"/>
        </w:rPr>
        <w:t xml:space="preserve">ООО «МТсК» </w:t>
      </w:r>
    </w:p>
    <w:p w:rsidR="00AA107D" w:rsidRPr="00DD53F8" w:rsidRDefault="00AA107D" w:rsidP="00AA107D">
      <w:pPr>
        <w:jc w:val="right"/>
        <w:rPr>
          <w:rFonts w:cs="Times New Roman"/>
          <w:lang w:val="ru-RU"/>
        </w:rPr>
      </w:pPr>
      <w:r>
        <w:rPr>
          <w:rFonts w:cs="Times New Roman"/>
        </w:rPr>
        <w:t>_____________И.</w:t>
      </w:r>
      <w:r w:rsidR="00DD53F8">
        <w:rPr>
          <w:rFonts w:cs="Times New Roman"/>
          <w:lang w:val="ru-RU"/>
        </w:rPr>
        <w:t>Г</w:t>
      </w:r>
      <w:r>
        <w:rPr>
          <w:rFonts w:cs="Times New Roman"/>
        </w:rPr>
        <w:t xml:space="preserve">. </w:t>
      </w:r>
      <w:r w:rsidR="00DD53F8">
        <w:rPr>
          <w:rFonts w:cs="Times New Roman"/>
          <w:lang w:val="ru-RU"/>
        </w:rPr>
        <w:t>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Default="00AA107D" w:rsidP="00AA107D">
      <w:pPr>
        <w:jc w:val="right"/>
        <w:rPr>
          <w:rFonts w:cs="Times New Roman"/>
        </w:rPr>
      </w:pPr>
      <w:r>
        <w:rPr>
          <w:rFonts w:cs="Times New Roman"/>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416558">
        <w:rPr>
          <w:b/>
          <w:sz w:val="28"/>
          <w:szCs w:val="28"/>
          <w:lang w:val="ru-RU"/>
        </w:rPr>
        <w:t xml:space="preserve"> №19</w:t>
      </w:r>
    </w:p>
    <w:p w:rsidR="00AA107D" w:rsidRDefault="00AA107D" w:rsidP="00AA107D">
      <w:pPr>
        <w:jc w:val="center"/>
      </w:pPr>
      <w:proofErr w:type="gramStart"/>
      <w:r>
        <w:rPr>
          <w:rFonts w:cs="Times New Roman"/>
          <w:sz w:val="28"/>
          <w:szCs w:val="28"/>
        </w:rPr>
        <w:t>на</w:t>
      </w:r>
      <w:proofErr w:type="gramEnd"/>
      <w:r>
        <w:rPr>
          <w:rFonts w:cs="Times New Roman"/>
          <w:sz w:val="28"/>
          <w:szCs w:val="28"/>
        </w:rPr>
        <w:t xml:space="preserve"> поставку</w:t>
      </w:r>
      <w:r w:rsidR="000E5B6B">
        <w:rPr>
          <w:rFonts w:cs="Times New Roman"/>
          <w:sz w:val="28"/>
          <w:szCs w:val="28"/>
          <w:lang w:val="ru-RU"/>
        </w:rPr>
        <w:t xml:space="preserve"> </w:t>
      </w:r>
      <w:r w:rsidR="00FB6C68">
        <w:rPr>
          <w:rFonts w:cs="Times New Roman"/>
          <w:sz w:val="28"/>
          <w:szCs w:val="28"/>
          <w:lang w:val="ru-RU"/>
        </w:rPr>
        <w:t>фестонного экрана</w:t>
      </w:r>
      <w:r>
        <w:rPr>
          <w:rFonts w:cs="Times New Roman"/>
          <w:bCs/>
          <w:sz w:val="28"/>
          <w:szCs w:val="28"/>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rsidSect="00833960">
          <w:headerReference w:type="first" r:id="rId7"/>
          <w:footerReference w:type="first" r:id="rId8"/>
          <w:type w:val="continuous"/>
          <w:pgSz w:w="11906" w:h="16838"/>
          <w:pgMar w:top="720" w:right="720" w:bottom="776" w:left="720" w:header="720" w:footer="720" w:gutter="0"/>
          <w:cols w:space="720"/>
          <w:titlePg/>
          <w:docGrid w:linePitch="326"/>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FB6C68">
        <w:rPr>
          <w:b/>
          <w:sz w:val="26"/>
          <w:szCs w:val="26"/>
          <w:lang w:val="ru-RU"/>
        </w:rPr>
        <w:t>фестонного экрана</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FB6C68">
        <w:rPr>
          <w:rFonts w:ascii="Times New Roman" w:hAnsi="Times New Roman"/>
          <w:sz w:val="24"/>
          <w:lang w:val="ru-RU"/>
        </w:rPr>
        <w:t>фестонного экрана</w:t>
      </w:r>
      <w:r w:rsidR="00EA2415">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EA2415">
        <w:rPr>
          <w:lang w:val="ru-RU"/>
        </w:rPr>
        <w:t xml:space="preserve">поставка </w:t>
      </w:r>
      <w:r w:rsidR="00FB6C68">
        <w:rPr>
          <w:lang w:val="ru-RU"/>
        </w:rPr>
        <w:t>фестонного экрана</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w:t>
      </w:r>
      <w:r w:rsidR="00EA2415">
        <w:rPr>
          <w:b/>
          <w:lang w:val="ru-RU"/>
        </w:rPr>
        <w:t xml:space="preserve"> </w:t>
      </w:r>
      <w:r>
        <w:rPr>
          <w:b/>
        </w:rPr>
        <w:t xml:space="preserve">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4C4B85">
        <w:rPr>
          <w:lang w:val="ru-RU"/>
        </w:rPr>
        <w:t>01</w:t>
      </w:r>
      <w:r>
        <w:t xml:space="preserve"> </w:t>
      </w:r>
      <w:r w:rsidR="004C4B85">
        <w:rPr>
          <w:lang w:val="ru-RU"/>
        </w:rPr>
        <w:t>июн</w:t>
      </w:r>
      <w:r w:rsidR="00E16D5E">
        <w:rPr>
          <w:lang w:val="ru-RU"/>
        </w:rPr>
        <w:t>я</w:t>
      </w:r>
      <w:r>
        <w:t xml:space="preserve"> 2</w:t>
      </w:r>
      <w:r>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t xml:space="preserve">по адресу: 424000, г. Йошкар-Ола, Ленинский проспект, д. 24Г, 3 этаж, </w:t>
      </w:r>
      <w:r w:rsidR="004C4B85">
        <w:rPr>
          <w:lang w:val="ru-RU"/>
        </w:rPr>
        <w:t>01</w:t>
      </w:r>
      <w:r w:rsidR="00E16D5E">
        <w:rPr>
          <w:lang w:val="ru-RU"/>
        </w:rPr>
        <w:t xml:space="preserve"> </w:t>
      </w:r>
      <w:r w:rsidR="004C4B85">
        <w:rPr>
          <w:lang w:val="ru-RU"/>
        </w:rPr>
        <w:t>июн</w:t>
      </w:r>
      <w:r w:rsidR="00E16D5E">
        <w:rPr>
          <w:lang w:val="ru-RU"/>
        </w:rPr>
        <w:t>я</w:t>
      </w:r>
      <w:r>
        <w:t xml:space="preserve"> 201</w:t>
      </w:r>
      <w:r>
        <w:rPr>
          <w:lang w:val="ru-RU"/>
        </w:rPr>
        <w:t>5</w:t>
      </w:r>
      <w:r>
        <w:t xml:space="preserve">г. </w:t>
      </w:r>
      <w:r>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Pr>
          <w:b/>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0E5B6B">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jc w:val="center"/>
              <w:rPr>
                <w:b/>
              </w:rPr>
            </w:pPr>
            <w:r>
              <w:rPr>
                <w:b/>
              </w:rPr>
              <w:t>Информация</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rPr>
                <w:b/>
              </w:rPr>
            </w:pPr>
            <w:r>
              <w:rPr>
                <w:b/>
              </w:rPr>
              <w:t>Общество с ограниченной ответственностью</w:t>
            </w:r>
          </w:p>
          <w:p w:rsidR="00AA107D" w:rsidRDefault="00AA107D" w:rsidP="000E5B6B">
            <w:pPr>
              <w:pStyle w:val="Standard"/>
              <w:suppressLineNumbers/>
              <w:snapToGrid w:val="0"/>
              <w:ind w:right="-2"/>
              <w:jc w:val="center"/>
              <w:rPr>
                <w:b/>
              </w:rPr>
            </w:pPr>
            <w:r>
              <w:rPr>
                <w:b/>
              </w:rPr>
              <w:t>«Марийская Теплосетевая Компания»</w:t>
            </w:r>
          </w:p>
          <w:p w:rsidR="00AA107D" w:rsidRDefault="00AA107D" w:rsidP="000E5B6B">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0E5B6B">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0E5B6B">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0E5B6B">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0E5B6B">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0E5B6B">
            <w:pPr>
              <w:pStyle w:val="Standard"/>
              <w:suppressLineNumbers/>
              <w:ind w:right="-2"/>
              <w:jc w:val="both"/>
            </w:pPr>
            <w:r>
              <w:t>Контактные лица:</w:t>
            </w:r>
          </w:p>
          <w:p w:rsidR="00AA107D" w:rsidRDefault="00AA107D" w:rsidP="000E5B6B">
            <w:pPr>
              <w:pStyle w:val="Standard"/>
              <w:suppressLineNumbers/>
              <w:ind w:right="-2"/>
              <w:jc w:val="both"/>
            </w:pPr>
            <w:r>
              <w:t>- по организационным вопросам – Афанасьев Алексей Вениаминович, (8362) 232424;</w:t>
            </w:r>
          </w:p>
          <w:p w:rsidR="00AA107D" w:rsidRDefault="00AA107D" w:rsidP="000E5B6B">
            <w:pPr>
              <w:pStyle w:val="Standard"/>
              <w:suppressLineNumbers/>
              <w:ind w:right="-2"/>
              <w:jc w:val="both"/>
            </w:pPr>
            <w:r>
              <w:t xml:space="preserve">- по техническим вопросам –  </w:t>
            </w:r>
            <w:r w:rsidR="00E81620">
              <w:rPr>
                <w:lang w:val="ru-RU"/>
              </w:rPr>
              <w:t>Кузнецов Андрей Александрович</w:t>
            </w:r>
            <w:r>
              <w:rPr>
                <w:color w:val="000000"/>
              </w:rPr>
              <w:t>,</w:t>
            </w:r>
          </w:p>
          <w:p w:rsidR="00AA107D" w:rsidRDefault="00AA107D" w:rsidP="000E5B6B">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0E5B6B">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E16D5E">
            <w:pPr>
              <w:pStyle w:val="Textbody"/>
              <w:jc w:val="both"/>
            </w:pPr>
            <w:r>
              <w:rPr>
                <w:lang w:val="ru-RU"/>
              </w:rPr>
              <w:t xml:space="preserve">Поставка </w:t>
            </w:r>
            <w:r w:rsidR="00E16D5E">
              <w:rPr>
                <w:lang w:val="ru-RU"/>
              </w:rPr>
              <w:t>экрана фестонного россыпью без коллекторов</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pPr>
            <w:r>
              <w:t xml:space="preserve">Место </w:t>
            </w:r>
            <w:r>
              <w:rPr>
                <w:lang w:val="ru-RU"/>
              </w:rPr>
              <w:t>поставки</w:t>
            </w:r>
            <w:r>
              <w:t xml:space="preserve">: </w:t>
            </w:r>
            <w:r w:rsidRPr="00E81620">
              <w:rPr>
                <w:highlight w:val="yellow"/>
              </w:rPr>
              <w:t xml:space="preserve">Республика Марий Эл, г. Волжск, ул. </w:t>
            </w:r>
            <w:r w:rsidRPr="00E81620">
              <w:rPr>
                <w:highlight w:val="yellow"/>
                <w:lang w:val="ru-RU"/>
              </w:rPr>
              <w:t>Шестакова, д. 55</w:t>
            </w:r>
          </w:p>
          <w:p w:rsidR="00AA107D" w:rsidRDefault="00AA107D" w:rsidP="000E5B6B">
            <w:pPr>
              <w:pStyle w:val="Standard"/>
              <w:tabs>
                <w:tab w:val="left" w:pos="1845"/>
              </w:tabs>
              <w:jc w:val="both"/>
            </w:pPr>
            <w:r>
              <w:t xml:space="preserve">Срок </w:t>
            </w:r>
            <w:r w:rsidR="00EA2415">
              <w:rPr>
                <w:lang w:val="ru-RU"/>
              </w:rPr>
              <w:t>поставки</w:t>
            </w:r>
            <w:r>
              <w:t>:</w:t>
            </w:r>
            <w:r>
              <w:rPr>
                <w:lang w:val="ru-RU"/>
              </w:rPr>
              <w:t xml:space="preserve"> </w:t>
            </w:r>
            <w:r w:rsidR="00E16D5E">
              <w:rPr>
                <w:lang w:val="ru-RU"/>
              </w:rPr>
              <w:t>июль</w:t>
            </w:r>
            <w:r>
              <w:rPr>
                <w:lang w:val="ru-RU"/>
              </w:rPr>
              <w:t xml:space="preserve"> 2015г.</w:t>
            </w:r>
          </w:p>
          <w:p w:rsidR="00AA107D" w:rsidRPr="00724EBF" w:rsidRDefault="00AA107D" w:rsidP="000E5B6B">
            <w:pPr>
              <w:pStyle w:val="Standard"/>
              <w:tabs>
                <w:tab w:val="left" w:pos="1845"/>
              </w:tabs>
              <w:jc w:val="both"/>
              <w:rPr>
                <w:lang w:val="ru-RU"/>
              </w:rPr>
            </w:pPr>
            <w:r>
              <w:t xml:space="preserve">Гарантийный срок: </w:t>
            </w:r>
            <w:r w:rsidR="00724EBF" w:rsidRPr="00724EBF">
              <w:rPr>
                <w:rFonts w:cs="Times New Roman"/>
              </w:rPr>
              <w:t>12 месяцев с момента ввода в эксплуатацию, но не более 18 месяцев с момента отгрузки с завода</w:t>
            </w:r>
            <w:r w:rsidR="00724EBF">
              <w:rPr>
                <w:rFonts w:cs="Times New Roman"/>
                <w:lang w:val="ru-RU"/>
              </w:rPr>
              <w:t xml:space="preserve"> изготовителя.</w:t>
            </w:r>
          </w:p>
          <w:p w:rsidR="00AA107D" w:rsidRDefault="00AA107D" w:rsidP="000E5B6B">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jc w:val="center"/>
            </w:pPr>
          </w:p>
          <w:p w:rsidR="00AA107D" w:rsidRDefault="00AA107D" w:rsidP="000E5B6B">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21"/>
              <w:snapToGrid w:val="0"/>
              <w:ind w:left="0" w:right="-2" w:firstLine="0"/>
              <w:rPr>
                <w:b w:val="0"/>
                <w:sz w:val="24"/>
                <w:szCs w:val="24"/>
                <w:lang w:val="ru-RU"/>
              </w:rPr>
            </w:pPr>
          </w:p>
          <w:p w:rsidR="00AA107D" w:rsidRDefault="00E16D5E" w:rsidP="00C37DCC">
            <w:pPr>
              <w:pStyle w:val="a9"/>
              <w:spacing w:line="276" w:lineRule="auto"/>
              <w:jc w:val="both"/>
            </w:pPr>
            <w:r>
              <w:rPr>
                <w:b/>
              </w:rPr>
              <w:t>347160</w:t>
            </w:r>
            <w:r w:rsidR="0042519A">
              <w:rPr>
                <w:b/>
              </w:rPr>
              <w:t>,00</w:t>
            </w:r>
            <w:r w:rsidR="00AA107D">
              <w:t xml:space="preserve"> руб. с НДС. Начальная максимальная цена Договора включает в себя расходы </w:t>
            </w:r>
            <w:r w:rsidR="00C37DCC">
              <w:t>по доставке</w:t>
            </w:r>
            <w:r w:rsidR="00AA107D">
              <w:t>,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aa"/>
              <w:ind w:left="0"/>
              <w:jc w:val="both"/>
            </w:pPr>
            <w:r>
              <w:t>Форма оплаты – безналичная.</w:t>
            </w:r>
            <w:r>
              <w:rPr>
                <w:b/>
                <w:sz w:val="28"/>
                <w:szCs w:val="28"/>
              </w:rPr>
              <w:t xml:space="preserve"> </w:t>
            </w:r>
            <w:r w:rsidR="00E85350">
              <w:t xml:space="preserve">Оплата товара производится Заказчиком в размере </w:t>
            </w:r>
            <w:r w:rsidR="00E85350">
              <w:rPr>
                <w:lang w:val="ru-RU"/>
              </w:rPr>
              <w:t>3</w:t>
            </w:r>
            <w:r w:rsidR="00E85350">
              <w:t xml:space="preserve">0% предоплаты, путем перечисления денежных средств на расчетный счет Поставщика в течение 10 (десяти) календарных дней со дня подписания обеими сторонами </w:t>
            </w:r>
            <w:r w:rsidR="00E85350">
              <w:lastRenderedPageBreak/>
              <w:t xml:space="preserve">договора; </w:t>
            </w:r>
            <w:r w:rsidR="00E85350">
              <w:rPr>
                <w:lang w:val="ru-RU"/>
              </w:rPr>
              <w:t>7</w:t>
            </w:r>
            <w:r w:rsidR="00E85350">
              <w:t>0% оплаты путем перечисления денежных средств на расчетный счет Поставщика в течение 30 (тридцати) календарных дней со дня поставки Товара Заказчику</w:t>
            </w:r>
            <w:r w:rsidR="00E85350">
              <w:rPr>
                <w:lang w:val="ru-RU"/>
              </w:rPr>
              <w:t>.</w:t>
            </w:r>
          </w:p>
          <w:p w:rsidR="00AA107D" w:rsidRDefault="00AA107D" w:rsidP="000E5B6B">
            <w:pPr>
              <w:pStyle w:val="Standard"/>
              <w:jc w:val="both"/>
              <w:rPr>
                <w:bCs/>
              </w:rPr>
            </w:pPr>
          </w:p>
          <w:p w:rsidR="00AA107D" w:rsidRDefault="00AA107D" w:rsidP="000E5B6B">
            <w:pPr>
              <w:pStyle w:val="Standard"/>
              <w:jc w:val="both"/>
              <w:rPr>
                <w:bCs/>
              </w:rPr>
            </w:pP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jc w:val="both"/>
              <w:rPr>
                <w:sz w:val="16"/>
                <w:szCs w:val="16"/>
              </w:rPr>
            </w:pPr>
          </w:p>
          <w:p w:rsidR="00AA107D" w:rsidRDefault="00AA107D" w:rsidP="000E5B6B">
            <w:pPr>
              <w:pStyle w:val="Standard"/>
              <w:jc w:val="both"/>
            </w:pPr>
            <w:r>
              <w:t>Согласно Техническому заданию Заказчика (раздел III Документации).</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jc w:val="center"/>
            </w:pPr>
          </w:p>
          <w:p w:rsidR="00AA107D" w:rsidRDefault="00AA107D" w:rsidP="000E5B6B">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p>
          <w:p w:rsidR="00AA107D" w:rsidRDefault="00AA107D" w:rsidP="000E5B6B">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tabs>
                <w:tab w:val="left" w:pos="440"/>
              </w:tabs>
              <w:snapToGrid w:val="0"/>
              <w:jc w:val="both"/>
            </w:pPr>
            <w:r>
              <w:t>Заявка на участие должна содержать следующие документы:</w:t>
            </w:r>
          </w:p>
          <w:p w:rsidR="00AA107D" w:rsidRDefault="00AA107D" w:rsidP="000E5B6B">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0E5B6B">
            <w:pPr>
              <w:pStyle w:val="Standard"/>
              <w:jc w:val="both"/>
            </w:pPr>
            <w:r>
              <w:rPr>
                <w:bCs/>
              </w:rPr>
              <w:t xml:space="preserve">2. Анкета Участника размещения заказа </w:t>
            </w:r>
            <w:r>
              <w:rPr>
                <w:bCs/>
                <w:i/>
                <w:color w:val="0000FF"/>
              </w:rPr>
              <w:t>(Приложение № 2);</w:t>
            </w:r>
          </w:p>
          <w:p w:rsidR="00AA107D" w:rsidRDefault="00AA107D" w:rsidP="000E5B6B">
            <w:pPr>
              <w:pStyle w:val="Standard"/>
              <w:jc w:val="both"/>
            </w:pPr>
            <w:r>
              <w:rPr>
                <w:bCs/>
              </w:rPr>
              <w:t xml:space="preserve">3. Заявка на участие </w:t>
            </w:r>
            <w:r>
              <w:rPr>
                <w:bCs/>
                <w:i/>
                <w:color w:val="0000FF"/>
              </w:rPr>
              <w:t>(Приложение № 3)</w:t>
            </w:r>
            <w:r>
              <w:rPr>
                <w:bCs/>
              </w:rPr>
              <w:t>;</w:t>
            </w:r>
          </w:p>
          <w:p w:rsidR="00AA107D" w:rsidRDefault="00AA107D" w:rsidP="000E5B6B">
            <w:pPr>
              <w:pStyle w:val="Standard"/>
              <w:jc w:val="both"/>
            </w:pPr>
            <w:r>
              <w:rPr>
                <w:bCs/>
              </w:rPr>
              <w:t xml:space="preserve">4. Коммерческое предложение </w:t>
            </w:r>
            <w:r>
              <w:rPr>
                <w:bCs/>
                <w:i/>
                <w:color w:val="0000FF"/>
              </w:rPr>
              <w:t>(Приложение № 4);</w:t>
            </w:r>
          </w:p>
          <w:p w:rsidR="00AA107D" w:rsidRDefault="00AA107D" w:rsidP="000E5B6B">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0E5B6B">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0E5B6B">
            <w:pPr>
              <w:pStyle w:val="Standard"/>
              <w:jc w:val="both"/>
              <w:rPr>
                <w:bCs/>
                <w:lang w:val="ru-RU"/>
              </w:rPr>
            </w:pPr>
            <w:r>
              <w:rPr>
                <w:bCs/>
                <w:lang w:val="ru-RU"/>
              </w:rPr>
              <w:t>7.   Копия Устава;</w:t>
            </w:r>
          </w:p>
          <w:p w:rsidR="00AA107D" w:rsidRDefault="00AA107D" w:rsidP="000E5B6B">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0E5B6B">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0E5B6B">
            <w:pPr>
              <w:pStyle w:val="Standard"/>
              <w:jc w:val="both"/>
              <w:rPr>
                <w:bCs/>
              </w:rPr>
            </w:pPr>
            <w:r>
              <w:rPr>
                <w:bCs/>
              </w:rPr>
              <w:t>9. Копии отзывов по аналогично выполненным работам;</w:t>
            </w:r>
          </w:p>
          <w:p w:rsidR="00AA107D" w:rsidRDefault="00AA107D" w:rsidP="000E5B6B">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0E5B6B">
            <w:pPr>
              <w:pStyle w:val="Standard"/>
              <w:jc w:val="both"/>
              <w:rPr>
                <w:bCs/>
              </w:rPr>
            </w:pPr>
            <w:r>
              <w:rPr>
                <w:bCs/>
              </w:rPr>
              <w:t>11. Иные документы по желанию участника размещения заказа.</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uppressLineNumbers/>
              <w:snapToGrid w:val="0"/>
              <w:ind w:right="-2" w:hanging="22"/>
              <w:jc w:val="both"/>
            </w:pPr>
            <w:r>
              <w:t>Дата начала подачи заявок:</w:t>
            </w:r>
            <w:r>
              <w:rPr>
                <w:lang w:val="ru-RU"/>
              </w:rPr>
              <w:t xml:space="preserve"> </w:t>
            </w:r>
            <w:r w:rsidR="004C4B85">
              <w:rPr>
                <w:lang w:val="ru-RU"/>
              </w:rPr>
              <w:t>20</w:t>
            </w:r>
            <w:r>
              <w:rPr>
                <w:lang w:val="ru-RU"/>
              </w:rPr>
              <w:t xml:space="preserve"> </w:t>
            </w:r>
            <w:r w:rsidR="00E85350">
              <w:rPr>
                <w:lang w:val="ru-RU"/>
              </w:rPr>
              <w:t>мая</w:t>
            </w:r>
            <w:r>
              <w:rPr>
                <w:lang w:val="ru-RU"/>
              </w:rPr>
              <w:t xml:space="preserve"> 2015г.</w:t>
            </w:r>
          </w:p>
          <w:p w:rsidR="00AA107D" w:rsidRDefault="00AA107D" w:rsidP="000E5B6B">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0E5B6B">
            <w:pPr>
              <w:pStyle w:val="Standard"/>
              <w:suppressLineNumbers/>
              <w:snapToGrid w:val="0"/>
              <w:ind w:right="-2" w:hanging="22"/>
              <w:jc w:val="both"/>
            </w:pPr>
            <w:r>
              <w:t>Дата и время окончания срока подачи заявок:</w:t>
            </w:r>
            <w:r>
              <w:rPr>
                <w:lang w:val="ru-RU"/>
              </w:rPr>
              <w:t xml:space="preserve"> </w:t>
            </w:r>
            <w:r w:rsidR="004C4B85">
              <w:rPr>
                <w:lang w:val="ru-RU"/>
              </w:rPr>
              <w:t>01</w:t>
            </w:r>
            <w:r>
              <w:rPr>
                <w:lang w:val="ru-RU"/>
              </w:rPr>
              <w:t xml:space="preserve"> </w:t>
            </w:r>
            <w:r w:rsidR="004C4B85">
              <w:rPr>
                <w:lang w:val="ru-RU"/>
              </w:rPr>
              <w:t>июн</w:t>
            </w:r>
            <w:r w:rsidR="00E85350">
              <w:rPr>
                <w:lang w:val="ru-RU"/>
              </w:rPr>
              <w:t>я</w:t>
            </w:r>
            <w:r>
              <w:rPr>
                <w:lang w:val="ru-RU"/>
              </w:rPr>
              <w:t xml:space="preserve"> 2015 г</w:t>
            </w:r>
            <w:r w:rsidR="00DD53F8">
              <w:rPr>
                <w:lang w:val="ru-RU"/>
              </w:rPr>
              <w:t>.</w:t>
            </w:r>
            <w:r>
              <w:rPr>
                <w:lang w:val="ru-RU"/>
              </w:rPr>
              <w:t xml:space="preserve"> 12 часов 00 минут.</w:t>
            </w:r>
          </w:p>
          <w:p w:rsidR="00AA107D" w:rsidRDefault="00AA107D" w:rsidP="000E5B6B">
            <w:pPr>
              <w:pStyle w:val="Standard"/>
              <w:suppressLineNumbers/>
              <w:snapToGrid w:val="0"/>
              <w:ind w:right="-2" w:hanging="22"/>
              <w:jc w:val="both"/>
              <w:rPr>
                <w:b/>
              </w:rPr>
            </w:pP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p>
          <w:p w:rsidR="00AA107D" w:rsidRDefault="00AA107D" w:rsidP="000E5B6B">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D52BEC" w:rsidP="000E5B6B">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D52BEC" w:rsidP="000E5B6B">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0E5B6B">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hanging="22"/>
              <w:jc w:val="both"/>
            </w:pPr>
            <w:r>
              <w:t>Дата и время  рассмотрения заявок:</w:t>
            </w:r>
            <w:r>
              <w:rPr>
                <w:lang w:val="ru-RU"/>
              </w:rPr>
              <w:t xml:space="preserve"> </w:t>
            </w:r>
            <w:r w:rsidR="004C4B85">
              <w:rPr>
                <w:lang w:val="ru-RU"/>
              </w:rPr>
              <w:t>01</w:t>
            </w:r>
            <w:r>
              <w:rPr>
                <w:lang w:val="ru-RU"/>
              </w:rPr>
              <w:t xml:space="preserve"> </w:t>
            </w:r>
            <w:r w:rsidR="004C4B85">
              <w:rPr>
                <w:lang w:val="ru-RU"/>
              </w:rPr>
              <w:t>июн</w:t>
            </w:r>
            <w:r w:rsidR="00E85350">
              <w:rPr>
                <w:lang w:val="ru-RU"/>
              </w:rPr>
              <w:t>я</w:t>
            </w:r>
            <w:r>
              <w:rPr>
                <w:lang w:val="ru-RU"/>
              </w:rPr>
              <w:t xml:space="preserve"> 2015г., 14 часов 00 минут</w:t>
            </w:r>
          </w:p>
          <w:p w:rsidR="00AA107D" w:rsidRDefault="00AA107D" w:rsidP="000E5B6B">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0E5B6B">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hd w:val="clear" w:color="auto" w:fill="FFFFFF"/>
              <w:jc w:val="both"/>
            </w:pPr>
            <w:r>
              <w:t>Подведение итогов открытого запроса предложений состоится:</w:t>
            </w:r>
          </w:p>
          <w:p w:rsidR="00AA107D" w:rsidRDefault="00AA107D" w:rsidP="004C4B85">
            <w:pPr>
              <w:pStyle w:val="Standard"/>
              <w:shd w:val="clear" w:color="auto" w:fill="FFFFFF"/>
              <w:jc w:val="both"/>
            </w:pPr>
            <w:r>
              <w:t xml:space="preserve"> по адресу: 424000, г. Йошкар-Ола, Ленинский проспект, д. 24Г, 3 этаж</w:t>
            </w:r>
            <w:r>
              <w:rPr>
                <w:lang w:val="ru-RU"/>
              </w:rPr>
              <w:t xml:space="preserve">, </w:t>
            </w:r>
            <w:r w:rsidR="004C4B85">
              <w:rPr>
                <w:lang w:val="ru-RU"/>
              </w:rPr>
              <w:t>01</w:t>
            </w:r>
            <w:r>
              <w:rPr>
                <w:lang w:val="ru-RU"/>
              </w:rPr>
              <w:t xml:space="preserve"> </w:t>
            </w:r>
            <w:r w:rsidR="004C4B85">
              <w:rPr>
                <w:lang w:val="ru-RU"/>
              </w:rPr>
              <w:t>июн</w:t>
            </w:r>
            <w:r w:rsidR="00E85350">
              <w:rPr>
                <w:lang w:val="ru-RU"/>
              </w:rPr>
              <w:t>я</w:t>
            </w:r>
            <w:r>
              <w:rPr>
                <w:lang w:val="ru-RU"/>
              </w:rPr>
              <w:t xml:space="preserve"> 2015 г., 15 часов 00 минут.</w:t>
            </w:r>
          </w:p>
        </w:tc>
      </w:tr>
      <w:tr w:rsidR="00AA107D" w:rsidTr="000E5B6B">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p>
          <w:p w:rsidR="00AA107D" w:rsidRDefault="00AA107D" w:rsidP="000E5B6B">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0E5B6B">
            <w:pPr>
              <w:pStyle w:val="Standard"/>
              <w:jc w:val="both"/>
            </w:pPr>
          </w:p>
          <w:p w:rsidR="00AA107D" w:rsidRDefault="00AA107D" w:rsidP="000E5B6B">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0E5B6B">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pPr>
            <w:r>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0E5B6B">
            <w:pPr>
              <w:pStyle w:val="Standard"/>
              <w:jc w:val="both"/>
            </w:pPr>
            <w:r>
              <w:t>2. Информационное письмо налогового органа об открытых счетах в банках.</w:t>
            </w:r>
          </w:p>
          <w:p w:rsidR="00AA107D" w:rsidRDefault="00AA107D" w:rsidP="000E5B6B">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0E5B6B">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0E5B6B">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0E5B6B">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0E5B6B">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Pr="003102C5" w:rsidRDefault="003102C5" w:rsidP="003102C5">
      <w:pPr>
        <w:pStyle w:val="Standard"/>
        <w:ind w:left="720"/>
        <w:jc w:val="center"/>
        <w:rPr>
          <w:b/>
          <w:lang w:val="ru-RU"/>
        </w:rPr>
      </w:pPr>
      <w:r w:rsidRPr="003102C5">
        <w:rPr>
          <w:b/>
          <w:lang w:val="ru-RU"/>
        </w:rPr>
        <w:t>3.1. Предмет запроса предложений:</w:t>
      </w:r>
    </w:p>
    <w:tbl>
      <w:tblPr>
        <w:tblStyle w:val="ac"/>
        <w:tblW w:w="9918" w:type="dxa"/>
        <w:tblLook w:val="04A0" w:firstRow="1" w:lastRow="0" w:firstColumn="1" w:lastColumn="0" w:noHBand="0" w:noVBand="1"/>
      </w:tblPr>
      <w:tblGrid>
        <w:gridCol w:w="988"/>
        <w:gridCol w:w="7087"/>
        <w:gridCol w:w="851"/>
        <w:gridCol w:w="992"/>
      </w:tblGrid>
      <w:tr w:rsidR="00C37DCC" w:rsidTr="00500E0B">
        <w:tc>
          <w:tcPr>
            <w:tcW w:w="988"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 п/п</w:t>
            </w:r>
          </w:p>
        </w:tc>
        <w:tc>
          <w:tcPr>
            <w:tcW w:w="7087"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Наименование МТР (ГОСТ, ТУ)</w:t>
            </w:r>
          </w:p>
        </w:tc>
        <w:tc>
          <w:tcPr>
            <w:tcW w:w="851"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ЕИ</w:t>
            </w:r>
          </w:p>
        </w:tc>
        <w:tc>
          <w:tcPr>
            <w:tcW w:w="992"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Кол-во</w:t>
            </w:r>
          </w:p>
        </w:tc>
      </w:tr>
      <w:tr w:rsidR="00C37DCC" w:rsidTr="00500E0B">
        <w:tc>
          <w:tcPr>
            <w:tcW w:w="988" w:type="dxa"/>
          </w:tcPr>
          <w:p w:rsidR="00C37DCC" w:rsidRDefault="00C37DCC" w:rsidP="00C37DCC">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1</w:t>
            </w:r>
          </w:p>
        </w:tc>
        <w:tc>
          <w:tcPr>
            <w:tcW w:w="7087" w:type="dxa"/>
          </w:tcPr>
          <w:p w:rsidR="00C37DCC" w:rsidRDefault="00E16D5E" w:rsidP="00AA107D">
            <w:pPr>
              <w:widowControl/>
              <w:textAlignment w:val="auto"/>
              <w:rPr>
                <w:rFonts w:eastAsia="Calibri" w:cs="Times New Roman"/>
                <w:b/>
                <w:bCs/>
                <w:kern w:val="0"/>
                <w:lang w:val="ru-RU" w:eastAsia="ar-SA" w:bidi="ar-SA"/>
              </w:rPr>
            </w:pPr>
            <w:r w:rsidRPr="00500E0B">
              <w:rPr>
                <w:rFonts w:eastAsia="Calibri" w:cs="Times New Roman"/>
                <w:b/>
                <w:bCs/>
                <w:kern w:val="0"/>
                <w:lang w:val="ru-RU" w:eastAsia="ar-SA" w:bidi="ar-SA"/>
              </w:rPr>
              <w:t xml:space="preserve">Экран фестонный </w:t>
            </w:r>
            <w:r w:rsidR="001C2F5F">
              <w:rPr>
                <w:rFonts w:eastAsia="Calibri" w:cs="Times New Roman"/>
                <w:b/>
                <w:bCs/>
                <w:kern w:val="0"/>
                <w:lang w:val="ru-RU" w:eastAsia="ar-SA" w:bidi="ar-SA"/>
              </w:rPr>
              <w:t xml:space="preserve">для водогрейного котла КВ-ГМ-20-15 (октябрь 1993г.), </w:t>
            </w:r>
            <w:r w:rsidR="00500E0B" w:rsidRPr="00500E0B">
              <w:rPr>
                <w:rFonts w:eastAsia="Calibri" w:cs="Times New Roman"/>
                <w:b/>
                <w:bCs/>
                <w:kern w:val="0"/>
                <w:lang w:val="ru-RU" w:eastAsia="ar-SA" w:bidi="ar-SA"/>
              </w:rPr>
              <w:t>россыпью без коллекторов</w:t>
            </w:r>
            <w:r w:rsidR="00500E0B">
              <w:rPr>
                <w:rFonts w:eastAsia="Calibri" w:cs="Times New Roman"/>
                <w:b/>
                <w:bCs/>
                <w:kern w:val="0"/>
                <w:lang w:val="ru-RU" w:eastAsia="ar-SA" w:bidi="ar-SA"/>
              </w:rPr>
              <w:t>, в т.ч:</w:t>
            </w:r>
          </w:p>
          <w:p w:rsidR="00500E0B" w:rsidRDefault="00500E0B" w:rsidP="00AA107D">
            <w:pPr>
              <w:widowControl/>
              <w:textAlignment w:val="auto"/>
              <w:rPr>
                <w:rFonts w:eastAsia="Arial Unicode MS"/>
                <w:bCs/>
                <w:kern w:val="2"/>
                <w:lang w:val="ru-RU"/>
              </w:rPr>
            </w:pPr>
            <w:r>
              <w:rPr>
                <w:rFonts w:eastAsia="Calibri" w:cs="Times New Roman"/>
                <w:bCs/>
                <w:kern w:val="0"/>
                <w:lang w:val="ru-RU" w:eastAsia="ar-SA" w:bidi="ar-SA"/>
              </w:rPr>
              <w:t xml:space="preserve">- экранные трубы </w:t>
            </w:r>
            <w:r w:rsidRPr="00500E0B">
              <w:rPr>
                <w:rFonts w:eastAsia="Arial Unicode MS"/>
                <w:bCs/>
                <w:kern w:val="2"/>
              </w:rPr>
              <w:t xml:space="preserve">нар. </w:t>
            </w:r>
            <w:r w:rsidR="001C2F5F">
              <w:rPr>
                <w:rFonts w:eastAsia="Arial Unicode MS"/>
                <w:bCs/>
                <w:kern w:val="2"/>
                <w:lang w:val="ru-RU"/>
              </w:rPr>
              <w:t>д</w:t>
            </w:r>
            <w:r w:rsidRPr="00500E0B">
              <w:rPr>
                <w:rFonts w:eastAsia="Arial Unicode MS"/>
                <w:bCs/>
                <w:kern w:val="2"/>
              </w:rPr>
              <w:t>иаметр</w:t>
            </w:r>
            <w:r>
              <w:rPr>
                <w:rFonts w:eastAsia="Arial Unicode MS"/>
                <w:bCs/>
                <w:kern w:val="2"/>
                <w:lang w:val="ru-RU"/>
              </w:rPr>
              <w:t xml:space="preserve"> </w:t>
            </w:r>
            <w:r w:rsidRPr="00500E0B">
              <w:rPr>
                <w:rFonts w:eastAsia="Arial Unicode MS"/>
                <w:bCs/>
                <w:kern w:val="2"/>
              </w:rPr>
              <w:t>-</w:t>
            </w:r>
            <w:r>
              <w:rPr>
                <w:rFonts w:eastAsia="Arial Unicode MS"/>
                <w:bCs/>
                <w:kern w:val="2"/>
                <w:lang w:val="ru-RU"/>
              </w:rPr>
              <w:t xml:space="preserve"> </w:t>
            </w:r>
            <w:r w:rsidRPr="00500E0B">
              <w:rPr>
                <w:rFonts w:eastAsia="Arial Unicode MS"/>
                <w:bCs/>
                <w:kern w:val="2"/>
              </w:rPr>
              <w:t>60 мм, толщина стенки -3,5 сталь 20, ГОСТ-8732-78/8731-74 гр.В</w:t>
            </w:r>
            <w:r>
              <w:rPr>
                <w:rFonts w:eastAsia="Arial Unicode MS"/>
                <w:bCs/>
                <w:kern w:val="2"/>
                <w:lang w:val="ru-RU"/>
              </w:rPr>
              <w:t>;</w:t>
            </w:r>
          </w:p>
          <w:p w:rsidR="00500E0B" w:rsidRDefault="00500E0B" w:rsidP="00AA107D">
            <w:pPr>
              <w:widowControl/>
              <w:textAlignment w:val="auto"/>
              <w:rPr>
                <w:rFonts w:eastAsia="Arial Unicode MS"/>
                <w:bCs/>
                <w:kern w:val="2"/>
                <w:lang w:val="ru-RU"/>
              </w:rPr>
            </w:pPr>
            <w:r>
              <w:rPr>
                <w:rFonts w:eastAsia="Arial Unicode MS"/>
                <w:bCs/>
                <w:kern w:val="2"/>
                <w:lang w:val="ru-RU"/>
              </w:rPr>
              <w:t>- детали для сборки экрана в количестве 1 комплекта;</w:t>
            </w:r>
          </w:p>
          <w:p w:rsidR="00500E0B" w:rsidRDefault="00500E0B" w:rsidP="00AA107D">
            <w:pPr>
              <w:widowControl/>
              <w:textAlignment w:val="auto"/>
              <w:rPr>
                <w:rFonts w:cs="Times New Roman"/>
                <w:lang w:val="ru-RU"/>
              </w:rPr>
            </w:pPr>
            <w:r>
              <w:rPr>
                <w:rFonts w:eastAsia="Arial Unicode MS"/>
                <w:bCs/>
                <w:kern w:val="2"/>
                <w:lang w:val="ru-RU"/>
              </w:rPr>
              <w:t xml:space="preserve">- сборочный чертеж «экран фестонный» </w:t>
            </w:r>
            <w:r w:rsidR="00D52BEC" w:rsidRPr="00D52BEC">
              <w:rPr>
                <w:rFonts w:cs="Times New Roman"/>
              </w:rPr>
              <w:t>Р-20937</w:t>
            </w:r>
            <w:r w:rsidR="00D2640F">
              <w:t xml:space="preserve"> </w:t>
            </w:r>
            <w:r w:rsidRPr="00500E0B">
              <w:rPr>
                <w:rFonts w:cs="Times New Roman"/>
              </w:rPr>
              <w:t>с получение</w:t>
            </w:r>
            <w:r w:rsidR="001C2F5F">
              <w:rPr>
                <w:rFonts w:cs="Times New Roman"/>
                <w:lang w:val="ru-RU"/>
              </w:rPr>
              <w:t>м</w:t>
            </w:r>
            <w:r w:rsidRPr="00500E0B">
              <w:rPr>
                <w:rFonts w:cs="Times New Roman"/>
              </w:rPr>
              <w:t xml:space="preserve"> согласования завода-изготовителя ОАО "Дорогобу</w:t>
            </w:r>
            <w:bookmarkStart w:id="0" w:name="_GoBack"/>
            <w:bookmarkEnd w:id="0"/>
            <w:r w:rsidRPr="00500E0B">
              <w:rPr>
                <w:rFonts w:cs="Times New Roman"/>
              </w:rPr>
              <w:t>жкотломаш" на приварку гребенок и пластин со стороны топки</w:t>
            </w:r>
            <w:r>
              <w:rPr>
                <w:rFonts w:cs="Times New Roman"/>
                <w:lang w:val="ru-RU"/>
              </w:rPr>
              <w:t>;</w:t>
            </w:r>
          </w:p>
          <w:p w:rsidR="00500E0B" w:rsidRPr="00500E0B" w:rsidRDefault="00500E0B" w:rsidP="00AA107D">
            <w:pPr>
              <w:widowControl/>
              <w:textAlignment w:val="auto"/>
              <w:rPr>
                <w:rFonts w:eastAsia="Calibri" w:cs="Times New Roman"/>
                <w:bCs/>
                <w:kern w:val="0"/>
                <w:lang w:val="ru-RU" w:eastAsia="ar-SA" w:bidi="ar-SA"/>
              </w:rPr>
            </w:pPr>
          </w:p>
          <w:p w:rsidR="00500E0B" w:rsidRPr="00500E0B" w:rsidRDefault="00500E0B" w:rsidP="00AA107D">
            <w:pPr>
              <w:widowControl/>
              <w:textAlignment w:val="auto"/>
              <w:rPr>
                <w:rFonts w:eastAsia="Calibri" w:cs="Times New Roman"/>
                <w:b/>
                <w:bCs/>
                <w:kern w:val="0"/>
                <w:lang w:val="ru-RU" w:eastAsia="ar-SA" w:bidi="ar-SA"/>
              </w:rPr>
            </w:pPr>
          </w:p>
        </w:tc>
        <w:tc>
          <w:tcPr>
            <w:tcW w:w="851" w:type="dxa"/>
          </w:tcPr>
          <w:p w:rsidR="00C37DCC" w:rsidRDefault="00500E0B" w:rsidP="003102C5">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шт.</w:t>
            </w:r>
          </w:p>
        </w:tc>
        <w:tc>
          <w:tcPr>
            <w:tcW w:w="992" w:type="dxa"/>
          </w:tcPr>
          <w:p w:rsidR="00C37DCC" w:rsidRDefault="00500E0B" w:rsidP="003102C5">
            <w:pPr>
              <w:widowControl/>
              <w:jc w:val="center"/>
              <w:textAlignment w:val="auto"/>
              <w:rPr>
                <w:rFonts w:eastAsia="Calibri" w:cs="Times New Roman"/>
                <w:bCs/>
                <w:kern w:val="0"/>
                <w:lang w:val="ru-RU" w:eastAsia="ar-SA" w:bidi="ar-SA"/>
              </w:rPr>
            </w:pPr>
            <w:r>
              <w:rPr>
                <w:rFonts w:eastAsia="Calibri" w:cs="Times New Roman"/>
                <w:bCs/>
                <w:kern w:val="0"/>
                <w:lang w:val="ru-RU" w:eastAsia="ar-SA" w:bidi="ar-SA"/>
              </w:rPr>
              <w:t>1</w:t>
            </w:r>
          </w:p>
        </w:tc>
      </w:tr>
    </w:tbl>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до склада покупателя по адресу:</w:t>
      </w:r>
    </w:p>
    <w:p w:rsidR="00AA107D" w:rsidRDefault="003102C5"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500E0B">
        <w:rPr>
          <w:rFonts w:eastAsia="Calibri" w:cs="Times New Roman"/>
          <w:b/>
          <w:bCs/>
          <w:kern w:val="0"/>
          <w:lang w:val="ru-RU" w:eastAsia="ar-SA" w:bidi="ar-SA"/>
        </w:rPr>
        <w:t>июль</w:t>
      </w:r>
      <w:r>
        <w:rPr>
          <w:rFonts w:eastAsia="Calibri" w:cs="Times New Roman"/>
          <w:b/>
          <w:bCs/>
          <w:kern w:val="0"/>
          <w:lang w:val="ru-RU" w:eastAsia="ar-SA" w:bidi="ar-SA"/>
        </w:rPr>
        <w:t xml:space="preserve"> 2015г.</w:t>
      </w:r>
      <w:r>
        <w:rPr>
          <w:rFonts w:eastAsia="Calibri" w:cs="Times New Roman"/>
          <w:bCs/>
          <w:kern w:val="0"/>
          <w:lang w:val="ru-RU" w:eastAsia="ar-SA" w:bidi="ar-SA"/>
        </w:rPr>
        <w:t xml:space="preserve"> </w:t>
      </w:r>
    </w:p>
    <w:p w:rsidR="00AA107D" w:rsidRPr="00E85350" w:rsidRDefault="00AA107D" w:rsidP="00AA107D">
      <w:pPr>
        <w:widowControl/>
        <w:jc w:val="both"/>
        <w:textAlignment w:val="auto"/>
        <w:rPr>
          <w:lang w:val="ru-RU"/>
        </w:rPr>
      </w:pPr>
      <w:r>
        <w:rPr>
          <w:rFonts w:eastAsia="Calibri" w:cs="Times New Roman"/>
          <w:kern w:val="0"/>
          <w:lang w:val="ru-RU" w:eastAsia="ar-SA" w:bidi="ar-SA"/>
        </w:rPr>
        <w:t xml:space="preserve">3.2.6. </w:t>
      </w:r>
      <w:r w:rsidR="00E85350">
        <w:rPr>
          <w:rFonts w:eastAsia="Calibri" w:cs="Times New Roman"/>
          <w:kern w:val="0"/>
          <w:lang w:val="ru-RU" w:eastAsia="ar-SA" w:bidi="ar-SA"/>
        </w:rPr>
        <w:t xml:space="preserve">Форма оплаты – безналичная. </w:t>
      </w:r>
      <w:r w:rsidR="00E85350">
        <w:t xml:space="preserve">Оплата товара производится Заказчиком в размере </w:t>
      </w:r>
      <w:r w:rsidR="00E85350">
        <w:rPr>
          <w:lang w:val="ru-RU"/>
        </w:rPr>
        <w:t>3</w:t>
      </w:r>
      <w:r w:rsidR="00E85350">
        <w:t xml:space="preserve">0% предоплаты, путем перечисления денежных средств на расчетный счет Поставщика в течение 10 (десяти) календарных дней со дня подписания обеими сторонами договора; </w:t>
      </w:r>
      <w:r w:rsidR="00E85350">
        <w:rPr>
          <w:lang w:val="ru-RU"/>
        </w:rPr>
        <w:t>7</w:t>
      </w:r>
      <w:r w:rsidR="00E85350">
        <w:t>0% оплаты путем перечисления денежных средств на расчетный счет Поставщика в течение 30 (тридцати) календарных дней со дня поставки Товара Заказчику</w:t>
      </w:r>
      <w:r w:rsidR="00E85350">
        <w:rPr>
          <w:lang w:val="ru-RU"/>
        </w:rPr>
        <w:t>.</w:t>
      </w:r>
    </w:p>
    <w:p w:rsidR="00E85350" w:rsidRDefault="00E85350"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F37A42">
        <w:rPr>
          <w:rFonts w:eastAsia="Calibri" w:cs="Times New Roman"/>
          <w:b/>
          <w:kern w:val="0"/>
          <w:lang w:val="ru-RU" w:eastAsia="ar-SA" w:bidi="ar-SA"/>
        </w:rPr>
        <w:t>347160</w:t>
      </w:r>
      <w:r>
        <w:rPr>
          <w:rFonts w:eastAsia="Calibri" w:cs="Times New Roman"/>
          <w:b/>
          <w:kern w:val="0"/>
          <w:lang w:val="ru-RU" w:eastAsia="ar-SA" w:bidi="ar-SA"/>
        </w:rPr>
        <w:t xml:space="preserve"> </w:t>
      </w:r>
      <w:r>
        <w:rPr>
          <w:rFonts w:eastAsia="Calibri" w:cs="Times New Roman"/>
          <w:b/>
          <w:bCs/>
          <w:kern w:val="0"/>
          <w:lang w:val="ru-RU" w:eastAsia="ar-SA" w:bidi="ar-SA"/>
        </w:rPr>
        <w:t>(</w:t>
      </w:r>
      <w:r w:rsidR="00F37A42">
        <w:rPr>
          <w:rFonts w:eastAsia="Calibri" w:cs="Times New Roman"/>
          <w:b/>
          <w:bCs/>
          <w:kern w:val="0"/>
          <w:lang w:val="ru-RU" w:eastAsia="ar-SA" w:bidi="ar-SA"/>
        </w:rPr>
        <w:t>Триста сорок семь тысяч сто шестьдесят</w:t>
      </w:r>
      <w:r>
        <w:rPr>
          <w:rFonts w:eastAsia="Calibri" w:cs="Times New Roman"/>
          <w:b/>
          <w:bCs/>
          <w:kern w:val="0"/>
          <w:lang w:val="ru-RU" w:eastAsia="ar-SA" w:bidi="ar-SA"/>
        </w:rPr>
        <w:t>) рублей 0</w:t>
      </w:r>
      <w:r w:rsidR="00F37A42">
        <w:rPr>
          <w:rFonts w:eastAsia="Calibri" w:cs="Times New Roman"/>
          <w:b/>
          <w:bCs/>
          <w:kern w:val="0"/>
          <w:lang w:val="ru-RU" w:eastAsia="ar-SA" w:bidi="ar-SA"/>
        </w:rPr>
        <w:t>0</w:t>
      </w:r>
      <w:r>
        <w:rPr>
          <w:rFonts w:eastAsia="Calibri" w:cs="Times New Roman"/>
          <w:b/>
          <w:bCs/>
          <w:kern w:val="0"/>
          <w:lang w:val="ru-RU" w:eastAsia="ar-SA" w:bidi="ar-SA"/>
        </w:rPr>
        <w:t xml:space="preserve"> копе</w:t>
      </w:r>
      <w:r w:rsidR="00F37A42">
        <w:rPr>
          <w:rFonts w:eastAsia="Calibri" w:cs="Times New Roman"/>
          <w:b/>
          <w:bCs/>
          <w:kern w:val="0"/>
          <w:lang w:val="ru-RU" w:eastAsia="ar-SA" w:bidi="ar-SA"/>
        </w:rPr>
        <w:t>е</w:t>
      </w:r>
      <w:r>
        <w:rPr>
          <w:rFonts w:eastAsia="Calibri" w:cs="Times New Roman"/>
          <w:b/>
          <w:bCs/>
          <w:kern w:val="0"/>
          <w:lang w:val="ru-RU" w:eastAsia="ar-SA" w:bidi="ar-SA"/>
        </w:rPr>
        <w:t>к с учетом всех налогов.</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DD53F8">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DD53F8">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lastRenderedPageBreak/>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lastRenderedPageBreak/>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0E5B6B">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ind w:left="-57" w:right="-57"/>
              <w:jc w:val="center"/>
            </w:pPr>
            <w:r>
              <w:t>Кол-во страниц</w:t>
            </w:r>
          </w:p>
        </w:tc>
      </w:tr>
      <w:tr w:rsidR="00AA107D" w:rsidTr="000E5B6B">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r>
      <w:tr w:rsidR="00AA107D" w:rsidTr="000E5B6B">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jc w:val="center"/>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Коммерческое предложение, в т.ч.</w:t>
            </w:r>
          </w:p>
          <w:p w:rsidR="00AA107D" w:rsidRDefault="00AA107D" w:rsidP="000E5B6B">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r w:rsidR="00AA107D" w:rsidTr="000E5B6B">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ind w:left="-648" w:firstLine="648"/>
            </w:pPr>
            <w:r>
              <w:t>Полное наименование</w:t>
            </w:r>
          </w:p>
          <w:p w:rsidR="00AA107D" w:rsidRDefault="00AA107D" w:rsidP="000E5B6B">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Юридический адрес предприятия</w:t>
            </w:r>
          </w:p>
          <w:p w:rsidR="00AA107D" w:rsidRDefault="00AA107D" w:rsidP="000E5B6B">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rPr>
                <w:bCs/>
              </w:rPr>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Фактический адрес предприятия</w:t>
            </w:r>
          </w:p>
          <w:p w:rsidR="00AA107D" w:rsidRDefault="00AA107D" w:rsidP="000E5B6B">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rPr>
                <w:lang w:val="en-US"/>
              </w:rPr>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r w:rsidR="00AA107D" w:rsidTr="000E5B6B">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r>
              <w:t>Исполнитель, уполномоченный курировать договор со стороны контрагента</w:t>
            </w:r>
          </w:p>
          <w:p w:rsidR="00AA107D" w:rsidRDefault="00AA107D" w:rsidP="000E5B6B">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0E5B6B">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5F3D6F">
        <w:rPr>
          <w:lang w:val="ru-RU"/>
        </w:rPr>
        <w:t>жидкости герметизирующей</w:t>
      </w:r>
      <w:r>
        <w:rPr>
          <w:color w:val="000000"/>
        </w:rPr>
        <w:t>:</w:t>
      </w:r>
      <w:r>
        <w:t xml:space="preserve"> в соответствии с требованиями Документации и условиями наших предложений, и вернуть один подписанный </w:t>
      </w:r>
      <w:r>
        <w:lastRenderedPageBreak/>
        <w:t>экземпляр 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0E5B6B">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Стоимость (без НДС),</w:t>
            </w:r>
          </w:p>
          <w:p w:rsidR="00AA107D" w:rsidRDefault="00AA107D" w:rsidP="000E5B6B">
            <w:pPr>
              <w:pStyle w:val="Textbody"/>
              <w:spacing w:after="0"/>
              <w:jc w:val="center"/>
              <w:rPr>
                <w:sz w:val="22"/>
                <w:szCs w:val="22"/>
                <w:lang w:val="ru-RU"/>
              </w:rPr>
            </w:pPr>
            <w:r>
              <w:rPr>
                <w:sz w:val="22"/>
                <w:szCs w:val="22"/>
                <w:lang w:val="ru-RU"/>
              </w:rPr>
              <w:t>рублей</w:t>
            </w:r>
          </w:p>
        </w:tc>
      </w:tr>
      <w:tr w:rsidR="00AA107D" w:rsidTr="000E5B6B">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0E5B6B">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r>
      <w:tr w:rsidR="00AA107D" w:rsidTr="000E5B6B">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0E5B6B">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DD53F8">
        <w:rPr>
          <w:lang w:val="ru-RU"/>
        </w:rPr>
        <w:t>июль</w:t>
      </w:r>
      <w:r>
        <w:t xml:space="preserve"> 201</w:t>
      </w:r>
      <w:r>
        <w:rPr>
          <w:lang w:val="ru-RU"/>
        </w:rPr>
        <w:t>5</w:t>
      </w:r>
      <w:r>
        <w:t>г.</w:t>
      </w:r>
    </w:p>
    <w:p w:rsidR="00AA107D" w:rsidRDefault="00AA107D" w:rsidP="00AA107D">
      <w:pPr>
        <w:pStyle w:val="Standard"/>
        <w:jc w:val="both"/>
      </w:pPr>
      <w:r>
        <w:t xml:space="preserve">Гарантийный срок: </w:t>
      </w:r>
      <w:r w:rsidR="00DD53F8">
        <w:rPr>
          <w:lang w:val="ru-RU"/>
        </w:rPr>
        <w:t>12 месяцев сосмента ввода в эксплуатацию</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Textbody"/>
        <w:pageBreakBefore/>
        <w:spacing w:after="0"/>
        <w:jc w:val="center"/>
      </w:pPr>
      <w:r>
        <w:rPr>
          <w:b/>
        </w:rPr>
        <w:lastRenderedPageBreak/>
        <w:t xml:space="preserve">Раздел </w:t>
      </w:r>
      <w:r>
        <w:rPr>
          <w:b/>
          <w:lang w:val="en-US"/>
        </w:rPr>
        <w:t>VI</w:t>
      </w:r>
      <w:r>
        <w:rPr>
          <w:b/>
        </w:rPr>
        <w:t xml:space="preserve">. </w:t>
      </w:r>
      <w:r>
        <w:rPr>
          <w:b/>
          <w:bCs/>
          <w:color w:val="0000FF"/>
        </w:rPr>
        <w:t>ПРОЕКТ ДОГОВОРА</w:t>
      </w:r>
    </w:p>
    <w:p w:rsidR="00833960" w:rsidRPr="004A792D" w:rsidRDefault="00833960" w:rsidP="00833960">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ДОГОВОР №___</w:t>
      </w: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__________</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Pr>
          <w:rFonts w:ascii="Times New Roman" w:hAnsi="Times New Roman" w:cs="Times New Roman"/>
          <w:sz w:val="24"/>
          <w:szCs w:val="24"/>
        </w:rPr>
        <w:t>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И.Г.</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Pr>
          <w:rFonts w:ascii="Times New Roman" w:hAnsi="Times New Roman" w:cs="Times New Roman"/>
          <w:sz w:val="24"/>
          <w:szCs w:val="24"/>
        </w:rPr>
        <w:t>трубы</w:t>
      </w:r>
      <w:r w:rsidRPr="004A792D">
        <w:rPr>
          <w:rFonts w:ascii="Times New Roman" w:hAnsi="Times New Roman" w:cs="Times New Roman"/>
          <w:sz w:val="24"/>
          <w:szCs w:val="24"/>
        </w:rPr>
        <w:t xml:space="preserve"> 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sidR="00487D43" w:rsidRPr="00724EBF">
        <w:rPr>
          <w:rFonts w:ascii="Times New Roman" w:hAnsi="Times New Roman" w:cs="Times New Roman"/>
          <w:sz w:val="24"/>
          <w:szCs w:val="24"/>
        </w:rPr>
        <w:t>12 месяцев с момента ввода в эксплуатацию, но не более 18 месяцев с момента отгрузки с завода</w:t>
      </w:r>
      <w:r w:rsidR="00487D43">
        <w:rPr>
          <w:rFonts w:cs="Times New Roman"/>
        </w:rPr>
        <w:t xml:space="preserve"> </w:t>
      </w:r>
      <w:r w:rsidR="00487D43" w:rsidRPr="00487D43">
        <w:rPr>
          <w:rFonts w:ascii="Times New Roman" w:hAnsi="Times New Roman" w:cs="Times New Roman"/>
          <w:sz w:val="24"/>
          <w:szCs w:val="24"/>
        </w:rPr>
        <w:t>изготовителя</w:t>
      </w:r>
      <w:r w:rsidRPr="004A792D">
        <w:rPr>
          <w:rFonts w:ascii="Times New Roman" w:hAnsi="Times New Roman" w:cs="Times New Roman"/>
          <w:sz w:val="24"/>
          <w:szCs w:val="24"/>
        </w:rPr>
        <w:t>.</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2. ПРАВА И ОБЯЗАННОСТИ СТОРОН</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487D43">
        <w:rPr>
          <w:rFonts w:ascii="Times New Roman" w:hAnsi="Times New Roman" w:cs="Times New Roman"/>
          <w:sz w:val="24"/>
          <w:szCs w:val="24"/>
        </w:rPr>
        <w:t>15</w:t>
      </w:r>
      <w:r>
        <w:rPr>
          <w:rFonts w:ascii="Times New Roman" w:hAnsi="Times New Roman" w:cs="Times New Roman"/>
          <w:sz w:val="24"/>
          <w:szCs w:val="24"/>
        </w:rPr>
        <w:t xml:space="preserve"> </w:t>
      </w:r>
      <w:r w:rsidR="00487D43">
        <w:rPr>
          <w:rFonts w:ascii="Times New Roman" w:hAnsi="Times New Roman" w:cs="Times New Roman"/>
          <w:sz w:val="24"/>
          <w:szCs w:val="24"/>
        </w:rPr>
        <w:t>июл</w:t>
      </w:r>
      <w:r>
        <w:rPr>
          <w:rFonts w:ascii="Times New Roman" w:hAnsi="Times New Roman" w:cs="Times New Roman"/>
          <w:sz w:val="24"/>
          <w:szCs w:val="24"/>
        </w:rPr>
        <w:t>я</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года, после заключения настоящего договора путем доставки.</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833960" w:rsidRPr="004A792D" w:rsidRDefault="00833960" w:rsidP="00833960">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___________________________</w:t>
      </w:r>
      <w:r w:rsidRPr="004A792D">
        <w:rPr>
          <w:rFonts w:ascii="Times New Roman" w:hAnsi="Times New Roman" w:cs="Times New Roman"/>
          <w:color w:val="000000"/>
          <w:sz w:val="24"/>
          <w:szCs w:val="24"/>
          <w:shd w:val="clear" w:color="auto" w:fill="FFFFFF"/>
        </w:rPr>
        <w:t xml:space="preserve"> рублей </w:t>
      </w:r>
      <w:r>
        <w:rPr>
          <w:rFonts w:ascii="Times New Roman" w:hAnsi="Times New Roman" w:cs="Times New Roman"/>
          <w:color w:val="000000"/>
          <w:sz w:val="24"/>
          <w:szCs w:val="24"/>
          <w:shd w:val="clear" w:color="auto" w:fill="FFFFFF"/>
        </w:rPr>
        <w:t>____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Pr="00D52967">
        <w:rPr>
          <w:rFonts w:ascii="Times New Roman" w:hAnsi="Times New Roman" w:cs="Times New Roman"/>
          <w:sz w:val="24"/>
          <w:szCs w:val="24"/>
        </w:rPr>
        <w:t>Форма оплаты – безналичная.</w:t>
      </w:r>
      <w:r w:rsidRPr="00D52967">
        <w:rPr>
          <w:rFonts w:ascii="Times New Roman" w:hAnsi="Times New Roman" w:cs="Times New Roman"/>
          <w:b/>
          <w:sz w:val="24"/>
          <w:szCs w:val="24"/>
        </w:rPr>
        <w:t xml:space="preserve"> </w:t>
      </w:r>
      <w:r w:rsidR="00487D43" w:rsidRPr="00487D43">
        <w:rPr>
          <w:rFonts w:ascii="Times New Roman" w:hAnsi="Times New Roman" w:cs="Times New Roman"/>
          <w:sz w:val="24"/>
          <w:szCs w:val="24"/>
        </w:rPr>
        <w:t>Оплата товара производится Заказчиком в размере 30% предоплаты, путем перечисления денежных средств на расчетный счет Поставщика в течение 10 (десяти) календарных дней со дня подписания обеими сторонами договора; 70% оплаты путем перечисления денежных средств на расчетный счет Поставщика в течение 30 (тридцати) календарных дней со дня поставки Товара Заказчику</w:t>
      </w:r>
      <w:r w:rsidR="00487D43">
        <w:t>.</w:t>
      </w:r>
      <w:r w:rsidRPr="004A792D">
        <w:rPr>
          <w:rFonts w:ascii="Times New Roman" w:hAnsi="Times New Roman" w:cs="Times New Roman"/>
          <w:sz w:val="24"/>
          <w:szCs w:val="24"/>
        </w:rPr>
        <w:t xml:space="preserve"> Проценты на сумму отсрочки не начисляются.</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 В случае передачи Товара ненадлежащего качества Покупатель вправе по своему выбору потребовать:</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 после извещения Продавца Покупателем.</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833960" w:rsidRDefault="00833960" w:rsidP="00833960">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833960"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sidR="00E00059">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sidR="00E00059">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5F3D6F" w:rsidRDefault="00833960" w:rsidP="00833960">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sidR="005F3D6F">
        <w:rPr>
          <w:rFonts w:ascii="Times New Roman" w:hAnsi="Times New Roman" w:cs="Times New Roman"/>
          <w:color w:val="000000"/>
          <w:sz w:val="24"/>
          <w:szCs w:val="24"/>
          <w:shd w:val="clear" w:color="auto" w:fill="FFFFFF"/>
        </w:rPr>
        <w:t>.</w:t>
      </w:r>
    </w:p>
    <w:p w:rsidR="00833960" w:rsidRPr="00B21AAD" w:rsidRDefault="00833960" w:rsidP="00833960">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sidR="005F3D6F">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833960" w:rsidRPr="00B21AAD" w:rsidRDefault="00833960" w:rsidP="00833960">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sidR="00487D43">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sidR="00487D43">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833960" w:rsidRPr="004A792D" w:rsidRDefault="00833960" w:rsidP="00833960">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autoSpaceDE w:val="0"/>
        <w:ind w:firstLine="567"/>
        <w:jc w:val="center"/>
        <w:rPr>
          <w:rFonts w:eastAsia="Arial"/>
          <w:lang w:eastAsia="ar-SA"/>
        </w:rPr>
      </w:pPr>
      <w:r w:rsidRPr="004A792D">
        <w:rPr>
          <w:rFonts w:eastAsia="Arial"/>
          <w:lang w:eastAsia="ar-SA"/>
        </w:rPr>
        <w:t>12. КОНФИДЕНЦИАЛЬНОСТЬ</w:t>
      </w:r>
    </w:p>
    <w:p w:rsidR="00833960" w:rsidRPr="004A792D" w:rsidRDefault="00833960" w:rsidP="00833960">
      <w:pPr>
        <w:autoSpaceDE w:val="0"/>
        <w:ind w:firstLine="567"/>
        <w:jc w:val="both"/>
        <w:rPr>
          <w:rFonts w:eastAsia="Arial"/>
          <w:lang w:eastAsia="ar-SA"/>
        </w:rPr>
      </w:pPr>
    </w:p>
    <w:p w:rsidR="00833960" w:rsidRPr="004A792D" w:rsidRDefault="00833960" w:rsidP="00833960">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833960" w:rsidRPr="004A792D" w:rsidRDefault="00833960" w:rsidP="00833960">
      <w:pPr>
        <w:autoSpaceDE w:val="0"/>
        <w:ind w:firstLine="567"/>
        <w:jc w:val="both"/>
        <w:rPr>
          <w:rFonts w:eastAsia="Arial"/>
          <w:color w:val="FF0000"/>
          <w:lang w:eastAsia="ar-SA"/>
        </w:rPr>
      </w:pPr>
    </w:p>
    <w:p w:rsidR="00833960" w:rsidRPr="004A792D" w:rsidRDefault="00833960" w:rsidP="00833960">
      <w:pPr>
        <w:autoSpaceDE w:val="0"/>
        <w:ind w:firstLine="567"/>
        <w:jc w:val="center"/>
        <w:rPr>
          <w:rFonts w:eastAsia="Arial"/>
          <w:lang w:eastAsia="ar-SA"/>
        </w:rPr>
      </w:pPr>
      <w:r w:rsidRPr="004A792D">
        <w:rPr>
          <w:rFonts w:eastAsia="Arial"/>
          <w:lang w:eastAsia="ar-SA"/>
        </w:rPr>
        <w:t>13. РАЗРЕШЕНИЕ СПОРОВ</w:t>
      </w:r>
    </w:p>
    <w:p w:rsidR="00833960" w:rsidRPr="004A792D" w:rsidRDefault="00833960" w:rsidP="00833960">
      <w:pPr>
        <w:autoSpaceDE w:val="0"/>
        <w:ind w:firstLine="567"/>
        <w:jc w:val="both"/>
        <w:rPr>
          <w:rFonts w:eastAsia="Arial"/>
          <w:lang w:eastAsia="ar-SA"/>
        </w:rPr>
      </w:pPr>
    </w:p>
    <w:p w:rsidR="00833960" w:rsidRPr="004A792D" w:rsidRDefault="00833960" w:rsidP="00833960">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833960" w:rsidRPr="004A792D" w:rsidRDefault="00833960" w:rsidP="00833960">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833960" w:rsidRPr="004A792D" w:rsidRDefault="00833960" w:rsidP="00833960">
      <w:pPr>
        <w:autoSpaceDE w:val="0"/>
        <w:ind w:firstLine="567"/>
        <w:jc w:val="both"/>
        <w:rPr>
          <w:rFonts w:eastAsia="Arial"/>
          <w:lang w:eastAsia="ar-SA"/>
        </w:rPr>
      </w:pPr>
    </w:p>
    <w:p w:rsidR="00833960" w:rsidRPr="004A792D" w:rsidRDefault="00833960" w:rsidP="00833960">
      <w:pPr>
        <w:autoSpaceDE w:val="0"/>
        <w:ind w:firstLine="567"/>
        <w:jc w:val="center"/>
        <w:rPr>
          <w:rFonts w:eastAsia="Arial"/>
          <w:lang w:eastAsia="ar-SA"/>
        </w:rPr>
      </w:pPr>
    </w:p>
    <w:p w:rsidR="00833960" w:rsidRPr="004A792D" w:rsidRDefault="00833960" w:rsidP="00833960">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833960" w:rsidRPr="004A792D" w:rsidRDefault="00833960" w:rsidP="00833960">
      <w:pPr>
        <w:autoSpaceDE w:val="0"/>
        <w:ind w:firstLine="567"/>
        <w:jc w:val="both"/>
        <w:rPr>
          <w:rFonts w:eastAsia="Arial"/>
          <w:lang w:eastAsia="ar-SA"/>
        </w:rPr>
      </w:pPr>
    </w:p>
    <w:p w:rsidR="00833960" w:rsidRPr="004A792D" w:rsidRDefault="00833960" w:rsidP="00833960">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833960" w:rsidRPr="004A792D" w:rsidRDefault="00833960" w:rsidP="00833960">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833960" w:rsidRPr="004A792D" w:rsidRDefault="00833960" w:rsidP="00833960">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833960" w:rsidRPr="004A792D" w:rsidRDefault="00833960" w:rsidP="00833960">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833960" w:rsidRPr="004A792D" w:rsidRDefault="00833960" w:rsidP="00833960">
      <w:pPr>
        <w:pStyle w:val="ConsPlusNormal"/>
        <w:widowControl/>
        <w:ind w:firstLine="567"/>
        <w:jc w:val="both"/>
        <w:rPr>
          <w:rFonts w:ascii="Times New Roman" w:hAnsi="Times New Roman" w:cs="Times New Roman"/>
          <w:sz w:val="24"/>
          <w:szCs w:val="24"/>
        </w:rPr>
      </w:pPr>
    </w:p>
    <w:p w:rsidR="00833960" w:rsidRPr="004A792D" w:rsidRDefault="00833960" w:rsidP="00833960">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833960" w:rsidTr="001F6735">
        <w:tc>
          <w:tcPr>
            <w:tcW w:w="5140" w:type="dxa"/>
          </w:tcPr>
          <w:p w:rsidR="00833960" w:rsidRDefault="00833960" w:rsidP="001F6735">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833960" w:rsidRDefault="00833960" w:rsidP="001F6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833960" w:rsidTr="001F6735">
        <w:tc>
          <w:tcPr>
            <w:tcW w:w="5140" w:type="dxa"/>
          </w:tcPr>
          <w:p w:rsidR="00833960" w:rsidRPr="00057A37" w:rsidRDefault="00833960" w:rsidP="001F6735">
            <w:pPr>
              <w:autoSpaceDE w:val="0"/>
              <w:adjustRightInd w:val="0"/>
            </w:pPr>
          </w:p>
        </w:tc>
        <w:tc>
          <w:tcPr>
            <w:tcW w:w="5141" w:type="dxa"/>
          </w:tcPr>
          <w:p w:rsidR="00833960" w:rsidRDefault="00833960" w:rsidP="001F6735">
            <w:pPr>
              <w:pStyle w:val="a7"/>
              <w:jc w:val="both"/>
            </w:pPr>
            <w:r>
              <w:t>ООО «МТсК»</w:t>
            </w:r>
          </w:p>
          <w:p w:rsidR="00833960" w:rsidRDefault="00833960" w:rsidP="001F6735">
            <w:pPr>
              <w:pStyle w:val="a7"/>
              <w:jc w:val="both"/>
            </w:pPr>
            <w:r>
              <w:t>Юр. адрес: 424000, г. Йошкар-Ола, Ленинский проспект, д. 24Г, 3 этаж</w:t>
            </w:r>
          </w:p>
          <w:p w:rsidR="00833960" w:rsidRDefault="00833960" w:rsidP="001F6735">
            <w:pPr>
              <w:pStyle w:val="a7"/>
              <w:jc w:val="both"/>
            </w:pPr>
            <w:r>
              <w:t>Почтовый адрес: 424000, г. Йошкар-Ола, Ленинский проспект, д. 24Г, 3 этаж</w:t>
            </w:r>
          </w:p>
          <w:p w:rsidR="00833960" w:rsidRDefault="00833960" w:rsidP="001F6735">
            <w:pPr>
              <w:pStyle w:val="a7"/>
              <w:jc w:val="both"/>
            </w:pPr>
            <w:r>
              <w:t>Тел. 8(8362)232424</w:t>
            </w:r>
          </w:p>
          <w:p w:rsidR="00833960" w:rsidRDefault="00833960" w:rsidP="001F6735">
            <w:pPr>
              <w:pStyle w:val="a7"/>
              <w:jc w:val="both"/>
            </w:pPr>
            <w:r>
              <w:t>ИНН/КПП 1215165477/121501001</w:t>
            </w:r>
          </w:p>
          <w:p w:rsidR="00833960" w:rsidRDefault="00833960" w:rsidP="001F6735">
            <w:pPr>
              <w:pStyle w:val="a7"/>
              <w:jc w:val="both"/>
            </w:pPr>
            <w:r>
              <w:t>ОГРН 1121215005251</w:t>
            </w:r>
          </w:p>
          <w:p w:rsidR="00833960" w:rsidRDefault="00833960" w:rsidP="001F6735">
            <w:r>
              <w:t>р</w:t>
            </w:r>
            <w:r w:rsidRPr="0092303E">
              <w:t>/</w:t>
            </w:r>
            <w:r>
              <w:t>с 40702810500010070356</w:t>
            </w:r>
          </w:p>
          <w:p w:rsidR="00833960" w:rsidRDefault="00833960" w:rsidP="001F6735">
            <w:pPr>
              <w:pStyle w:val="a7"/>
              <w:jc w:val="both"/>
            </w:pPr>
            <w:r>
              <w:t xml:space="preserve">Ф-л ГПБ (ОАО) в  г.Нижний Новгород </w:t>
            </w:r>
          </w:p>
          <w:p w:rsidR="00833960" w:rsidRDefault="00833960" w:rsidP="001F6735">
            <w:pPr>
              <w:pStyle w:val="a7"/>
              <w:jc w:val="both"/>
            </w:pPr>
            <w:r>
              <w:t>К/с 30101810700000000764</w:t>
            </w:r>
          </w:p>
          <w:p w:rsidR="00833960" w:rsidRDefault="00833960" w:rsidP="005F3D6F">
            <w:pPr>
              <w:pStyle w:val="a7"/>
              <w:jc w:val="both"/>
            </w:pPr>
            <w:r>
              <w:t>БИК 042202764</w:t>
            </w:r>
          </w:p>
        </w:tc>
      </w:tr>
    </w:tbl>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833960" w:rsidTr="001F6735">
        <w:trPr>
          <w:gridAfter w:val="1"/>
          <w:wAfter w:w="679" w:type="dxa"/>
        </w:trPr>
        <w:tc>
          <w:tcPr>
            <w:tcW w:w="5140" w:type="dxa"/>
          </w:tcPr>
          <w:p w:rsidR="00833960" w:rsidRDefault="00833960" w:rsidP="001F6735">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833960" w:rsidRDefault="00833960" w:rsidP="001F6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833960" w:rsidTr="001F6735">
        <w:tc>
          <w:tcPr>
            <w:tcW w:w="5140" w:type="dxa"/>
          </w:tcPr>
          <w:p w:rsidR="00833960" w:rsidRDefault="00833960" w:rsidP="001F6735">
            <w:pPr>
              <w:pStyle w:val="ConsPlusNonformat"/>
              <w:widowControl/>
              <w:ind w:firstLine="567"/>
              <w:jc w:val="both"/>
              <w:rPr>
                <w:rFonts w:ascii="Times New Roman" w:hAnsi="Times New Roman" w:cs="Times New Roman"/>
                <w:sz w:val="24"/>
                <w:szCs w:val="24"/>
              </w:rPr>
            </w:pPr>
          </w:p>
          <w:p w:rsidR="00833960" w:rsidRDefault="00833960" w:rsidP="001F6735">
            <w:pPr>
              <w:pStyle w:val="ConsPlusNonformat"/>
              <w:widowControl/>
              <w:ind w:firstLine="567"/>
              <w:jc w:val="both"/>
              <w:rPr>
                <w:rFonts w:ascii="Times New Roman" w:hAnsi="Times New Roman" w:cs="Times New Roman"/>
                <w:sz w:val="24"/>
                <w:szCs w:val="24"/>
              </w:rPr>
            </w:pPr>
          </w:p>
          <w:p w:rsidR="00833960" w:rsidRDefault="00833960" w:rsidP="001F6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833960" w:rsidRDefault="00833960" w:rsidP="001F673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833960" w:rsidRDefault="00833960" w:rsidP="001F6735">
            <w:pPr>
              <w:pStyle w:val="ConsPlusNonformat"/>
              <w:widowControl/>
              <w:jc w:val="both"/>
              <w:rPr>
                <w:rFonts w:ascii="Times New Roman" w:hAnsi="Times New Roman" w:cs="Times New Roman"/>
                <w:sz w:val="24"/>
                <w:szCs w:val="24"/>
              </w:rPr>
            </w:pPr>
          </w:p>
          <w:p w:rsidR="00833960" w:rsidRDefault="00833960" w:rsidP="001F6735">
            <w:pPr>
              <w:pStyle w:val="ConsPlusNonformat"/>
              <w:widowControl/>
              <w:jc w:val="both"/>
            </w:pPr>
            <w:r>
              <w:rPr>
                <w:rFonts w:ascii="Times New Roman" w:hAnsi="Times New Roman" w:cs="Times New Roman"/>
                <w:sz w:val="24"/>
                <w:szCs w:val="24"/>
              </w:rPr>
              <w:t>_______________ И.Г. Антропов</w:t>
            </w:r>
          </w:p>
        </w:tc>
      </w:tr>
    </w:tbl>
    <w:p w:rsidR="00833960" w:rsidRPr="00753F3E" w:rsidRDefault="00833960" w:rsidP="00833960">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833960" w:rsidRDefault="00833960" w:rsidP="00833960">
      <w:pPr>
        <w:pStyle w:val="ConsPlusNormal"/>
        <w:widowControl/>
        <w:ind w:firstLine="567"/>
        <w:jc w:val="center"/>
        <w:rPr>
          <w:rFonts w:ascii="Times New Roman" w:hAnsi="Times New Roman" w:cs="Times New Roman"/>
          <w:sz w:val="24"/>
          <w:szCs w:val="24"/>
        </w:rPr>
      </w:pPr>
    </w:p>
    <w:p w:rsidR="00833960" w:rsidRDefault="00833960" w:rsidP="00833960">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833960" w:rsidRDefault="00833960" w:rsidP="00833960">
      <w:pPr>
        <w:pStyle w:val="ConsPlusNormal"/>
        <w:widowControl/>
        <w:ind w:firstLine="567"/>
        <w:jc w:val="center"/>
        <w:rPr>
          <w:rFonts w:ascii="Times New Roman" w:hAnsi="Times New Roman" w:cs="Times New Roman"/>
          <w:sz w:val="24"/>
          <w:szCs w:val="24"/>
        </w:rPr>
      </w:pP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Default="00833960" w:rsidP="00833960">
      <w:pPr>
        <w:ind w:firstLine="567"/>
        <w:jc w:val="center"/>
        <w:rPr>
          <w:b/>
        </w:rPr>
      </w:pPr>
      <w:r w:rsidRPr="004A792D">
        <w:rPr>
          <w:b/>
        </w:rPr>
        <w:t>СПЕЦИФИКАЦИЯ</w:t>
      </w:r>
    </w:p>
    <w:p w:rsidR="00833960" w:rsidRPr="004A792D" w:rsidRDefault="00833960" w:rsidP="00833960">
      <w:pPr>
        <w:ind w:firstLine="567"/>
        <w:jc w:val="center"/>
        <w:rPr>
          <w:b/>
        </w:rPr>
      </w:pPr>
    </w:p>
    <w:tbl>
      <w:tblPr>
        <w:tblpPr w:leftFromText="180" w:rightFromText="180" w:vertAnchor="text" w:tblpX="-45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4755"/>
        <w:gridCol w:w="1240"/>
        <w:gridCol w:w="1101"/>
        <w:gridCol w:w="1783"/>
      </w:tblGrid>
      <w:tr w:rsidR="00E00059" w:rsidRPr="00B706FB" w:rsidTr="00E00059">
        <w:trPr>
          <w:cantSplit/>
          <w:trHeight w:val="351"/>
        </w:trPr>
        <w:tc>
          <w:tcPr>
            <w:tcW w:w="388" w:type="pct"/>
            <w:tcBorders>
              <w:top w:val="single" w:sz="4" w:space="0" w:color="auto"/>
              <w:left w:val="single" w:sz="4" w:space="0" w:color="auto"/>
              <w:bottom w:val="single" w:sz="4" w:space="0" w:color="auto"/>
              <w:right w:val="single" w:sz="4" w:space="0" w:color="auto"/>
            </w:tcBorders>
            <w:vAlign w:val="center"/>
          </w:tcPr>
          <w:p w:rsidR="00E00059" w:rsidRPr="00B706FB" w:rsidRDefault="00E00059" w:rsidP="001F6735">
            <w:pPr>
              <w:jc w:val="center"/>
              <w:rPr>
                <w:b/>
                <w:sz w:val="20"/>
                <w:szCs w:val="20"/>
              </w:rPr>
            </w:pPr>
            <w:r w:rsidRPr="00B706FB">
              <w:rPr>
                <w:b/>
                <w:sz w:val="20"/>
                <w:szCs w:val="20"/>
              </w:rPr>
              <w:t>№п/п</w:t>
            </w:r>
          </w:p>
        </w:tc>
        <w:tc>
          <w:tcPr>
            <w:tcW w:w="2469" w:type="pct"/>
            <w:tcBorders>
              <w:top w:val="single" w:sz="4" w:space="0" w:color="auto"/>
              <w:left w:val="single" w:sz="4" w:space="0" w:color="auto"/>
              <w:bottom w:val="single" w:sz="4" w:space="0" w:color="auto"/>
              <w:right w:val="single" w:sz="4" w:space="0" w:color="auto"/>
            </w:tcBorders>
            <w:vAlign w:val="center"/>
          </w:tcPr>
          <w:p w:rsidR="00E00059" w:rsidRPr="00B706FB" w:rsidRDefault="00E00059" w:rsidP="001F6735">
            <w:pPr>
              <w:jc w:val="center"/>
              <w:rPr>
                <w:b/>
                <w:sz w:val="20"/>
                <w:szCs w:val="20"/>
              </w:rPr>
            </w:pPr>
            <w:r w:rsidRPr="00B706FB">
              <w:rPr>
                <w:b/>
                <w:sz w:val="20"/>
                <w:szCs w:val="20"/>
              </w:rPr>
              <w:t xml:space="preserve">Наименование </w:t>
            </w:r>
          </w:p>
        </w:tc>
        <w:tc>
          <w:tcPr>
            <w:tcW w:w="644" w:type="pct"/>
            <w:tcBorders>
              <w:top w:val="single" w:sz="4" w:space="0" w:color="auto"/>
              <w:left w:val="single" w:sz="4" w:space="0" w:color="auto"/>
              <w:bottom w:val="single" w:sz="4" w:space="0" w:color="auto"/>
              <w:right w:val="single" w:sz="4" w:space="0" w:color="auto"/>
            </w:tcBorders>
            <w:vAlign w:val="center"/>
          </w:tcPr>
          <w:p w:rsidR="00E00059" w:rsidRPr="00B706FB" w:rsidRDefault="00E00059" w:rsidP="001F6735">
            <w:pPr>
              <w:jc w:val="center"/>
              <w:rPr>
                <w:b/>
                <w:sz w:val="20"/>
                <w:szCs w:val="20"/>
              </w:rPr>
            </w:pPr>
            <w:r w:rsidRPr="00B706FB">
              <w:rPr>
                <w:b/>
                <w:sz w:val="20"/>
                <w:szCs w:val="20"/>
              </w:rPr>
              <w:t>Ед.</w:t>
            </w:r>
          </w:p>
          <w:p w:rsidR="00E00059" w:rsidRPr="00B706FB" w:rsidRDefault="00E00059" w:rsidP="001F6735">
            <w:pPr>
              <w:jc w:val="center"/>
              <w:rPr>
                <w:b/>
                <w:sz w:val="20"/>
                <w:szCs w:val="20"/>
              </w:rPr>
            </w:pPr>
            <w:proofErr w:type="gramStart"/>
            <w:r w:rsidRPr="00B706FB">
              <w:rPr>
                <w:b/>
                <w:sz w:val="20"/>
                <w:szCs w:val="20"/>
              </w:rPr>
              <w:t>изм</w:t>
            </w:r>
            <w:proofErr w:type="gramEnd"/>
            <w:r w:rsidRPr="00B706FB">
              <w:rPr>
                <w:b/>
                <w:sz w:val="20"/>
                <w:szCs w:val="20"/>
              </w:rPr>
              <w:t>.</w:t>
            </w:r>
          </w:p>
        </w:tc>
        <w:tc>
          <w:tcPr>
            <w:tcW w:w="572" w:type="pct"/>
            <w:tcBorders>
              <w:top w:val="single" w:sz="4" w:space="0" w:color="auto"/>
              <w:left w:val="single" w:sz="4" w:space="0" w:color="auto"/>
              <w:bottom w:val="single" w:sz="4" w:space="0" w:color="auto"/>
              <w:right w:val="single" w:sz="4" w:space="0" w:color="auto"/>
            </w:tcBorders>
            <w:vAlign w:val="center"/>
          </w:tcPr>
          <w:p w:rsidR="00E00059" w:rsidRPr="00B706FB" w:rsidRDefault="00E00059" w:rsidP="001F6735">
            <w:pPr>
              <w:jc w:val="center"/>
              <w:rPr>
                <w:b/>
                <w:sz w:val="20"/>
                <w:szCs w:val="20"/>
              </w:rPr>
            </w:pPr>
            <w:r w:rsidRPr="00B706FB">
              <w:rPr>
                <w:b/>
                <w:sz w:val="20"/>
                <w:szCs w:val="20"/>
              </w:rPr>
              <w:t>Кол-во</w:t>
            </w:r>
          </w:p>
        </w:tc>
        <w:tc>
          <w:tcPr>
            <w:tcW w:w="926" w:type="pct"/>
            <w:tcBorders>
              <w:top w:val="single" w:sz="4" w:space="0" w:color="auto"/>
              <w:left w:val="single" w:sz="4" w:space="0" w:color="auto"/>
              <w:bottom w:val="single" w:sz="4" w:space="0" w:color="auto"/>
              <w:right w:val="single" w:sz="4" w:space="0" w:color="auto"/>
            </w:tcBorders>
            <w:vAlign w:val="center"/>
          </w:tcPr>
          <w:p w:rsidR="00E00059" w:rsidRPr="00B706FB" w:rsidRDefault="00E00059" w:rsidP="001F6735">
            <w:pPr>
              <w:jc w:val="center"/>
              <w:rPr>
                <w:b/>
                <w:sz w:val="20"/>
                <w:szCs w:val="20"/>
              </w:rPr>
            </w:pPr>
            <w:r w:rsidRPr="00B706FB">
              <w:rPr>
                <w:b/>
                <w:sz w:val="20"/>
                <w:szCs w:val="20"/>
              </w:rPr>
              <w:t>Ст-ть, руб. с НДС</w:t>
            </w:r>
          </w:p>
        </w:tc>
      </w:tr>
      <w:tr w:rsidR="00E00059" w:rsidRPr="00B706FB" w:rsidTr="00E00059">
        <w:trPr>
          <w:cantSplit/>
          <w:trHeight w:val="284"/>
        </w:trPr>
        <w:tc>
          <w:tcPr>
            <w:tcW w:w="388" w:type="pct"/>
            <w:tcBorders>
              <w:top w:val="single" w:sz="4" w:space="0" w:color="auto"/>
              <w:left w:val="single" w:sz="4" w:space="0" w:color="auto"/>
              <w:bottom w:val="single" w:sz="4" w:space="0" w:color="auto"/>
              <w:right w:val="single" w:sz="4" w:space="0" w:color="auto"/>
            </w:tcBorders>
            <w:vAlign w:val="center"/>
          </w:tcPr>
          <w:p w:rsidR="00E00059" w:rsidRPr="00E00059" w:rsidRDefault="00E00059" w:rsidP="001F6735">
            <w:pPr>
              <w:jc w:val="center"/>
              <w:rPr>
                <w:sz w:val="20"/>
                <w:szCs w:val="20"/>
                <w:lang w:val="ru-RU"/>
              </w:rPr>
            </w:pPr>
            <w:r>
              <w:rPr>
                <w:sz w:val="20"/>
                <w:szCs w:val="20"/>
                <w:lang w:val="ru-RU"/>
              </w:rPr>
              <w:t>1</w:t>
            </w:r>
          </w:p>
        </w:tc>
        <w:tc>
          <w:tcPr>
            <w:tcW w:w="2469" w:type="pct"/>
            <w:tcBorders>
              <w:top w:val="single" w:sz="4" w:space="0" w:color="auto"/>
              <w:left w:val="single" w:sz="4" w:space="0" w:color="auto"/>
              <w:bottom w:val="single" w:sz="4" w:space="0" w:color="auto"/>
              <w:right w:val="single" w:sz="4" w:space="0" w:color="auto"/>
            </w:tcBorders>
            <w:vAlign w:val="center"/>
          </w:tcPr>
          <w:p w:rsidR="00E00059" w:rsidRPr="00E00059" w:rsidRDefault="00E00059" w:rsidP="001F6735">
            <w:pPr>
              <w:rPr>
                <w:sz w:val="20"/>
                <w:szCs w:val="20"/>
                <w:lang w:val="ru-RU"/>
              </w:rPr>
            </w:pPr>
          </w:p>
        </w:tc>
        <w:tc>
          <w:tcPr>
            <w:tcW w:w="644" w:type="pct"/>
            <w:tcBorders>
              <w:top w:val="single" w:sz="4" w:space="0" w:color="auto"/>
              <w:left w:val="single" w:sz="4" w:space="0" w:color="auto"/>
              <w:bottom w:val="single" w:sz="4" w:space="0" w:color="auto"/>
              <w:right w:val="single" w:sz="4" w:space="0" w:color="auto"/>
            </w:tcBorders>
            <w:vAlign w:val="center"/>
          </w:tcPr>
          <w:p w:rsidR="00E00059" w:rsidRPr="00E00059" w:rsidRDefault="00E00059" w:rsidP="001F6735">
            <w:pPr>
              <w:jc w:val="center"/>
              <w:rPr>
                <w:sz w:val="20"/>
                <w:szCs w:val="20"/>
                <w:lang w:val="ru-RU"/>
              </w:rPr>
            </w:pPr>
          </w:p>
        </w:tc>
        <w:tc>
          <w:tcPr>
            <w:tcW w:w="572" w:type="pct"/>
            <w:tcBorders>
              <w:top w:val="single" w:sz="4" w:space="0" w:color="auto"/>
              <w:left w:val="single" w:sz="4" w:space="0" w:color="auto"/>
              <w:bottom w:val="single" w:sz="4" w:space="0" w:color="auto"/>
              <w:right w:val="single" w:sz="4" w:space="0" w:color="auto"/>
            </w:tcBorders>
            <w:vAlign w:val="center"/>
          </w:tcPr>
          <w:p w:rsidR="00E00059" w:rsidRPr="00E00059" w:rsidRDefault="00E00059" w:rsidP="001F6735">
            <w:pPr>
              <w:ind w:firstLine="30"/>
              <w:jc w:val="center"/>
              <w:rPr>
                <w:sz w:val="20"/>
                <w:szCs w:val="20"/>
                <w:lang w:val="ru-RU"/>
              </w:rPr>
            </w:pPr>
          </w:p>
        </w:tc>
        <w:tc>
          <w:tcPr>
            <w:tcW w:w="926" w:type="pct"/>
            <w:tcBorders>
              <w:top w:val="single" w:sz="4" w:space="0" w:color="auto"/>
              <w:left w:val="single" w:sz="4" w:space="0" w:color="auto"/>
              <w:bottom w:val="single" w:sz="4" w:space="0" w:color="auto"/>
              <w:right w:val="single" w:sz="4" w:space="0" w:color="auto"/>
            </w:tcBorders>
            <w:vAlign w:val="center"/>
          </w:tcPr>
          <w:p w:rsidR="00E00059" w:rsidRPr="00B706FB" w:rsidRDefault="00E00059" w:rsidP="001F6735">
            <w:pPr>
              <w:jc w:val="right"/>
              <w:rPr>
                <w:sz w:val="20"/>
                <w:szCs w:val="20"/>
              </w:rPr>
            </w:pPr>
          </w:p>
        </w:tc>
      </w:tr>
    </w:tbl>
    <w:p w:rsidR="00833960" w:rsidRDefault="00833960" w:rsidP="00833960">
      <w:pPr>
        <w:jc w:val="both"/>
        <w:rPr>
          <w:color w:val="000000"/>
          <w:shd w:val="clear" w:color="auto" w:fill="FFFFFF"/>
        </w:rPr>
      </w:pPr>
    </w:p>
    <w:p w:rsidR="00833960" w:rsidRDefault="00833960" w:rsidP="00833960">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833960" w:rsidRDefault="00833960" w:rsidP="00833960">
      <w:pPr>
        <w:jc w:val="both"/>
        <w:rPr>
          <w:color w:val="000000"/>
          <w:shd w:val="clear" w:color="auto" w:fill="FFFFFF"/>
        </w:rPr>
      </w:pPr>
    </w:p>
    <w:p w:rsidR="00833960" w:rsidRPr="004A792D" w:rsidRDefault="00833960" w:rsidP="00833960">
      <w:pPr>
        <w:jc w:val="both"/>
      </w:pPr>
    </w:p>
    <w:p w:rsidR="00833960" w:rsidRPr="004A792D"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833960" w:rsidRDefault="00833960" w:rsidP="0083396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833960" w:rsidRPr="004A792D" w:rsidRDefault="00833960" w:rsidP="00833960">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833960" w:rsidRPr="004A792D" w:rsidRDefault="00833960" w:rsidP="00833960">
      <w:pPr>
        <w:pStyle w:val="ConsPlusNonformat"/>
        <w:widowControl/>
        <w:ind w:firstLine="567"/>
        <w:jc w:val="both"/>
        <w:rPr>
          <w:rFonts w:ascii="Times New Roman" w:hAnsi="Times New Roman" w:cs="Times New Roman"/>
          <w:sz w:val="24"/>
          <w:szCs w:val="24"/>
        </w:rPr>
      </w:pPr>
    </w:p>
    <w:p w:rsidR="00833960" w:rsidRDefault="00833960" w:rsidP="00833960">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833960" w:rsidRDefault="00833960" w:rsidP="00833960">
      <w:pPr>
        <w:pStyle w:val="ConsPlusNonformat"/>
        <w:widowControl/>
        <w:ind w:firstLine="567"/>
        <w:jc w:val="both"/>
        <w:rPr>
          <w:rFonts w:ascii="Times New Roman" w:hAnsi="Times New Roman" w:cs="Times New Roman"/>
          <w:sz w:val="24"/>
          <w:szCs w:val="24"/>
        </w:rPr>
      </w:pPr>
    </w:p>
    <w:p w:rsidR="00833960" w:rsidRPr="004A792D" w:rsidRDefault="00833960" w:rsidP="00833960">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F3D6F" w:rsidRDefault="00833960" w:rsidP="00833960">
      <w:pPr>
        <w:pStyle w:val="ConsPlusNonformat"/>
        <w:widowControl/>
        <w:jc w:val="both"/>
      </w:pPr>
      <w:r>
        <w:t xml:space="preserve">       </w:t>
      </w:r>
    </w:p>
    <w:p w:rsidR="005F3D6F" w:rsidRDefault="005F3D6F" w:rsidP="00833960">
      <w:pPr>
        <w:pStyle w:val="ConsPlusNonformat"/>
        <w:widowControl/>
        <w:jc w:val="both"/>
      </w:pPr>
    </w:p>
    <w:p w:rsidR="00BA4360" w:rsidRPr="00AA107D" w:rsidRDefault="00BA4360">
      <w:pPr>
        <w:rPr>
          <w:lang w:val="ru-RU"/>
        </w:rPr>
      </w:pPr>
    </w:p>
    <w:sectPr w:rsidR="00BA4360" w:rsidRPr="00AA107D" w:rsidSect="00833960">
      <w:type w:val="continuous"/>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5B" w:rsidRDefault="0042635B">
      <w:r>
        <w:separator/>
      </w:r>
    </w:p>
  </w:endnote>
  <w:endnote w:type="continuationSeparator" w:id="0">
    <w:p w:rsidR="0042635B" w:rsidRDefault="0042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5B" w:rsidRDefault="0042635B">
    <w:pPr>
      <w:pStyle w:val="a7"/>
    </w:pPr>
    <w:r>
      <w:t xml:space="preserve">                                                                                                                                                                                                                                                                                                    </w:t>
    </w:r>
  </w:p>
  <w:p w:rsidR="0042635B" w:rsidRDefault="0042635B">
    <w:pPr>
      <w:pStyle w:val="a7"/>
    </w:pPr>
  </w:p>
  <w:p w:rsidR="0042635B" w:rsidRDefault="0042635B">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5B" w:rsidRDefault="0042635B">
      <w:r>
        <w:separator/>
      </w:r>
    </w:p>
  </w:footnote>
  <w:footnote w:type="continuationSeparator" w:id="0">
    <w:p w:rsidR="0042635B" w:rsidRDefault="0042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5B" w:rsidRDefault="004263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E5B6B"/>
    <w:rsid w:val="001C2F5F"/>
    <w:rsid w:val="001F6735"/>
    <w:rsid w:val="003102C5"/>
    <w:rsid w:val="00416558"/>
    <w:rsid w:val="0042519A"/>
    <w:rsid w:val="0042635B"/>
    <w:rsid w:val="00487D43"/>
    <w:rsid w:val="004C4B85"/>
    <w:rsid w:val="004F70A6"/>
    <w:rsid w:val="00500E0B"/>
    <w:rsid w:val="00570135"/>
    <w:rsid w:val="005D0A3F"/>
    <w:rsid w:val="005F3D6F"/>
    <w:rsid w:val="00724EBF"/>
    <w:rsid w:val="00833960"/>
    <w:rsid w:val="00874418"/>
    <w:rsid w:val="00A0438B"/>
    <w:rsid w:val="00AA107D"/>
    <w:rsid w:val="00BA4360"/>
    <w:rsid w:val="00C37DCC"/>
    <w:rsid w:val="00D2640F"/>
    <w:rsid w:val="00D52BEC"/>
    <w:rsid w:val="00DD53F8"/>
    <w:rsid w:val="00E00059"/>
    <w:rsid w:val="00E16D5E"/>
    <w:rsid w:val="00E26C7F"/>
    <w:rsid w:val="00E81620"/>
    <w:rsid w:val="00E85350"/>
    <w:rsid w:val="00EA2415"/>
    <w:rsid w:val="00F04625"/>
    <w:rsid w:val="00F37A42"/>
    <w:rsid w:val="00FB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table" w:styleId="ac">
    <w:name w:val="Table Grid"/>
    <w:basedOn w:val="a1"/>
    <w:uiPriority w:val="39"/>
    <w:rsid w:val="00C37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5690</TotalTime>
  <Pages>23</Pages>
  <Words>7511</Words>
  <Characters>42814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12</cp:revision>
  <dcterms:created xsi:type="dcterms:W3CDTF">2015-03-06T06:13:00Z</dcterms:created>
  <dcterms:modified xsi:type="dcterms:W3CDTF">2015-05-21T06:34:00Z</dcterms:modified>
</cp:coreProperties>
</file>