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r>
        <w:rPr>
          <w:sz w:val="28"/>
          <w:szCs w:val="28"/>
        </w:rPr>
        <w:t>Согласовано</w:t>
      </w:r>
    </w:p>
    <w:p w:rsidR="00A50C4A" w:rsidRDefault="00A50C4A" w:rsidP="00A50C4A">
      <w:pPr>
        <w:jc w:val="right"/>
      </w:pPr>
      <w:r>
        <w:t xml:space="preserve">Генеральный директор </w:t>
      </w:r>
    </w:p>
    <w:p w:rsidR="00A50C4A" w:rsidRDefault="00A50C4A" w:rsidP="00A50C4A">
      <w:pPr>
        <w:jc w:val="right"/>
      </w:pPr>
      <w:r>
        <w:t xml:space="preserve">ООО «МТсК» </w:t>
      </w:r>
    </w:p>
    <w:p w:rsidR="00A50C4A" w:rsidRDefault="00A50C4A" w:rsidP="00A50C4A">
      <w:pPr>
        <w:jc w:val="right"/>
      </w:pPr>
      <w:r>
        <w:t>_____________И.Г. Антропов</w:t>
      </w:r>
    </w:p>
    <w:p w:rsidR="00A50C4A" w:rsidRDefault="00A50C4A" w:rsidP="00A50C4A">
      <w:pPr>
        <w:jc w:val="right"/>
      </w:pPr>
      <w:r>
        <w:t xml:space="preserve">  «___» ___________ 201</w:t>
      </w:r>
      <w:r w:rsidR="000B1F11">
        <w:rPr>
          <w:lang w:val="ru-RU"/>
        </w:rPr>
        <w:t>8</w:t>
      </w:r>
      <w:r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r>
        <w:rPr>
          <w:sz w:val="28"/>
          <w:szCs w:val="28"/>
        </w:rPr>
        <w:t>Утверждено</w:t>
      </w:r>
    </w:p>
    <w:p w:rsidR="00A50C4A" w:rsidRPr="00246DF8" w:rsidRDefault="00A50C4A" w:rsidP="00A50C4A">
      <w:pPr>
        <w:jc w:val="right"/>
      </w:pPr>
      <w:r>
        <w:t>Главный инженер</w:t>
      </w:r>
    </w:p>
    <w:p w:rsidR="00A50C4A" w:rsidRDefault="00A50C4A" w:rsidP="00A50C4A">
      <w:pPr>
        <w:jc w:val="right"/>
      </w:pPr>
      <w:r>
        <w:t xml:space="preserve">ООО «МТсК» </w:t>
      </w:r>
    </w:p>
    <w:p w:rsidR="00A50C4A" w:rsidRDefault="00A50C4A" w:rsidP="00A50C4A">
      <w:pPr>
        <w:jc w:val="right"/>
      </w:pPr>
      <w:r>
        <w:t>_____________С.А. Яндалеев</w:t>
      </w:r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0B1F11">
        <w:rPr>
          <w:rFonts w:cs="Times New Roman"/>
          <w:lang w:val="ru-RU"/>
        </w:rPr>
        <w:t>8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262736">
        <w:rPr>
          <w:b/>
          <w:sz w:val="28"/>
          <w:szCs w:val="28"/>
          <w:lang w:val="ru-RU"/>
        </w:rPr>
        <w:t>2</w:t>
      </w:r>
      <w:r w:rsidR="000B1F11">
        <w:rPr>
          <w:b/>
          <w:sz w:val="28"/>
          <w:szCs w:val="28"/>
          <w:lang w:val="ru-RU"/>
        </w:rPr>
        <w:t>0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CD5070" w:rsidP="00262736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 xml:space="preserve">ВЫПОЛНЕНИЕ РАБОТ ПО РЕМОНТУ </w:t>
      </w:r>
      <w:r w:rsidR="00262736">
        <w:rPr>
          <w:sz w:val="28"/>
          <w:szCs w:val="28"/>
          <w:lang w:val="ru-RU"/>
        </w:rPr>
        <w:t xml:space="preserve">АСФАЛЬТНОГО ПОКРЫТИЯ ПОСЛЕ ПРОВЕДЕНИЯ РЕМОНТНЫХ РАБОТ НА ТЕПЛОВОЙ СЕТИ 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>г. Йошкар-Ола, 201</w:t>
      </w:r>
      <w:r w:rsidR="000B1F11"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 xml:space="preserve"> год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Заказчик: </w:t>
      </w:r>
      <w:r>
        <w:rPr>
          <w:rFonts w:ascii="Times New Roman" w:hAnsi="Times New Roman"/>
          <w:sz w:val="24"/>
        </w:rPr>
        <w:t>Общество с ограниченной ответственностью «</w:t>
      </w:r>
      <w:r w:rsidR="00A50C4A">
        <w:rPr>
          <w:rFonts w:ascii="Times New Roman" w:hAnsi="Times New Roman"/>
          <w:sz w:val="24"/>
          <w:lang w:val="ru-RU"/>
        </w:rPr>
        <w:t>Марийская Теплосетевая</w:t>
      </w:r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сК»)</w:t>
      </w:r>
      <w:r>
        <w:rPr>
          <w:rFonts w:ascii="Times New Roman" w:hAnsi="Times New Roman"/>
          <w:sz w:val="24"/>
        </w:rPr>
        <w:t xml:space="preserve"> (Почтовый и фактический адрес: 424000, г. Йошкар-Ола, Ленинский проспект, д. 24Г, 3 этаж) извещает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CD5070">
        <w:rPr>
          <w:rFonts w:ascii="Times New Roman" w:hAnsi="Times New Roman"/>
          <w:sz w:val="24"/>
          <w:lang w:val="ru-RU"/>
        </w:rPr>
        <w:t xml:space="preserve">по выполнению работ </w:t>
      </w:r>
      <w:r w:rsidR="00262736" w:rsidRPr="00262736">
        <w:rPr>
          <w:rFonts w:ascii="Times New Roman" w:hAnsi="Times New Roman" w:cs="Times New Roman"/>
          <w:sz w:val="24"/>
        </w:rPr>
        <w:t xml:space="preserve">по ремонту асфальтного покрытия после проведения ремонтных работ на </w:t>
      </w:r>
      <w:r w:rsidR="000B1F11">
        <w:rPr>
          <w:rFonts w:ascii="Times New Roman" w:hAnsi="Times New Roman" w:cs="Times New Roman"/>
          <w:sz w:val="24"/>
          <w:lang w:val="ru-RU"/>
        </w:rPr>
        <w:t>тепловых сетях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Адрес электронной почты заказчика: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t xml:space="preserve">Сайт Заказчика – сайт в информационно-телекоммуникационной сети Интернет, расположенный по адресу: </w:t>
      </w:r>
      <w:hyperlink r:id="rId11" w:history="1">
        <w:r>
          <w:t>www.</w:t>
        </w:r>
      </w:hyperlink>
      <w:r>
        <w:t>yoec.ru (далее по тексту – сайт заказчика).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Официальный сайт - сайт в информационно-телекоммуникационной сети Интернет, расположенный по адресу: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gramEnd"/>
      </w:hyperlink>
      <w:r>
        <w:rPr>
          <w:rFonts w:ascii="Times New Roman" w:hAnsi="Times New Roman"/>
          <w:sz w:val="24"/>
        </w:rPr>
        <w:t xml:space="preserve"> (далее по тексту – официальный сайт)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Организатор закупки – ООО «</w:t>
      </w:r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</w:rPr>
        <w:t>К», телефон/факс(8362)232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>, контактное лицо Афанасьев Алексей Вениаминович.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Способ закупки</w:t>
      </w:r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r>
        <w:rPr>
          <w:b/>
        </w:rPr>
        <w:t xml:space="preserve">Предмет </w:t>
      </w:r>
      <w:r w:rsidR="009B0055">
        <w:rPr>
          <w:b/>
          <w:lang w:val="ru-RU"/>
        </w:rPr>
        <w:t>закупки</w:t>
      </w:r>
      <w:r>
        <w:t xml:space="preserve">: </w:t>
      </w:r>
      <w:r w:rsidR="00262736">
        <w:rPr>
          <w:lang w:val="ru-RU"/>
        </w:rPr>
        <w:t xml:space="preserve">выполнение работ </w:t>
      </w:r>
      <w:r w:rsidR="00262736" w:rsidRPr="00262736">
        <w:rPr>
          <w:rFonts w:cs="Times New Roman"/>
        </w:rPr>
        <w:t xml:space="preserve">по ремонту асфальтного покрытия после проведения ремонтных работ на </w:t>
      </w:r>
      <w:r w:rsidR="000B1F11">
        <w:rPr>
          <w:rFonts w:cs="Times New Roman"/>
          <w:lang w:val="ru-RU"/>
        </w:rPr>
        <w:t>тепловых сетях</w:t>
      </w:r>
      <w:r>
        <w:t xml:space="preserve">. Подробное описание и требования к </w:t>
      </w:r>
      <w:r>
        <w:rPr>
          <w:lang w:val="ru-RU"/>
        </w:rPr>
        <w:t>товару</w:t>
      </w:r>
      <w:r>
        <w:t xml:space="preserve">, а также проект договора содержатся в Закупочной документации, которая является неотъемлемой частью Уведомления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876118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Место </w:t>
      </w:r>
      <w:r w:rsidR="00262736">
        <w:rPr>
          <w:b/>
          <w:lang w:val="ru-RU"/>
        </w:rPr>
        <w:t>выполнения работ</w:t>
      </w:r>
      <w:r>
        <w:rPr>
          <w:b/>
        </w:rPr>
        <w:t xml:space="preserve">: </w:t>
      </w:r>
      <w:r>
        <w:t xml:space="preserve">Республика Марий Эл, г. </w:t>
      </w:r>
      <w:r w:rsidR="000B1F11">
        <w:rPr>
          <w:lang w:val="ru-RU"/>
        </w:rPr>
        <w:t>Волжск.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Порядок предоставления документации о закупке: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r w:rsidR="00586498">
        <w:rPr>
          <w:b/>
        </w:rPr>
        <w:t xml:space="preserve">Место, дата и время вскрытия, рассмотрения заявок на участие в запросе предложений: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r w:rsidR="00586498">
        <w:rPr>
          <w:b/>
        </w:rPr>
        <w:t>Место и дата подведения итогов выполнения работ: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r w:rsidR="00586498">
        <w:rPr>
          <w:b/>
        </w:rPr>
        <w:t xml:space="preserve">аздел II. </w:t>
      </w:r>
      <w:r w:rsidR="00586498">
        <w:rPr>
          <w:b/>
        </w:rPr>
        <w:tab/>
      </w:r>
      <w:r w:rsidR="00586498">
        <w:rPr>
          <w:b/>
          <w:bCs/>
          <w:sz w:val="26"/>
          <w:szCs w:val="26"/>
        </w:rPr>
        <w:t>Информационная карта запроса предложений.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  <w:t xml:space="preserve">Нижеследующие конкретные условия проведения </w:t>
      </w:r>
      <w:r w:rsidR="003D366F">
        <w:rPr>
          <w:lang w:val="ru-RU"/>
        </w:rPr>
        <w:t>закупки у единственного поставшика</w:t>
      </w:r>
      <w:r>
        <w:t xml:space="preserve"> являются неотъемлемой частью настоящей Документации</w:t>
      </w:r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r>
              <w:rPr>
                <w:i/>
              </w:rPr>
              <w:t>Заказчик, контактная информация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>Марийская Теплосетевая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 xml:space="preserve">Юридический адрес: </w:t>
            </w:r>
            <w:r>
              <w:t>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Почтовый адрес:</w:t>
            </w:r>
            <w:r>
              <w:t xml:space="preserve"> 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r>
              <w:t xml:space="preserve">Официальный сайт Российской Федерации: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r>
                <w:rPr>
                  <w:rStyle w:val="Internetlink"/>
                  <w:lang w:val="en-US"/>
                </w:rPr>
                <w:t>ru</w:t>
              </w:r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t xml:space="preserve">Официальный сайт Заказчика: </w:t>
            </w:r>
            <w:r>
              <w:rPr>
                <w:rStyle w:val="Internetlink"/>
              </w:rPr>
              <w:t>http://www.</w:t>
            </w:r>
            <w:r w:rsidR="00A50C4A">
              <w:rPr>
                <w:lang w:val="en-US"/>
              </w:rPr>
              <w:t>mtsc</w:t>
            </w:r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ru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Контактные лица: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- по организационным вопросам – Афанасьев Але</w:t>
            </w:r>
            <w:r w:rsidR="00A50C4A">
              <w:t>ксей Вениаминович,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Вид и предмет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0B1F11" w:rsidRDefault="00262736" w:rsidP="000B1F11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работ </w:t>
            </w:r>
            <w:r w:rsidRPr="00262736">
              <w:rPr>
                <w:rFonts w:cs="Times New Roman"/>
              </w:rPr>
              <w:t xml:space="preserve">по ремонту асфальтного покрытия после проведения ремонтных работ на </w:t>
            </w:r>
            <w:r w:rsidR="000B1F11">
              <w:rPr>
                <w:rFonts w:cs="Times New Roman"/>
                <w:lang w:val="ru-RU"/>
              </w:rPr>
              <w:t>тепловых сетях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Место, сроки условия,   исполнения предмета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Default="00586498" w:rsidP="001E3E84">
            <w:pPr>
              <w:pStyle w:val="Standard"/>
              <w:jc w:val="both"/>
              <w:rPr>
                <w:rFonts w:cs="Times New Roman"/>
              </w:rPr>
            </w:pPr>
            <w:r>
              <w:t xml:space="preserve">Место </w:t>
            </w:r>
            <w:r w:rsidR="00262736">
              <w:rPr>
                <w:lang w:val="ru-RU"/>
              </w:rPr>
              <w:t>выполнения работ</w:t>
            </w:r>
            <w:r>
              <w:t xml:space="preserve">: Республика Марий Эл, </w:t>
            </w:r>
            <w:r w:rsidR="000B775C">
              <w:rPr>
                <w:rFonts w:cs="Times New Roman"/>
                <w:bCs/>
              </w:rPr>
              <w:t xml:space="preserve">Республика Марий Эл, г. </w:t>
            </w:r>
            <w:r w:rsidR="00876118">
              <w:rPr>
                <w:rFonts w:cs="Times New Roman"/>
                <w:bCs/>
                <w:lang w:val="ru-RU"/>
              </w:rPr>
              <w:t>Йошкар-Ола, Ленинский проспект, д. 24Г</w:t>
            </w:r>
            <w:r w:rsidR="000B775C" w:rsidRPr="005357B6">
              <w:rPr>
                <w:rFonts w:cs="Times New Roman"/>
              </w:rPr>
              <w:t xml:space="preserve"> </w:t>
            </w:r>
          </w:p>
          <w:p w:rsidR="00876118" w:rsidRPr="00876118" w:rsidRDefault="00876118" w:rsidP="001E3E84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Срок </w:t>
            </w:r>
            <w:r w:rsidR="00CD5070">
              <w:rPr>
                <w:rFonts w:cs="Times New Roman"/>
                <w:lang w:val="ru-RU"/>
              </w:rPr>
              <w:t>выполнения работ</w:t>
            </w:r>
            <w:r>
              <w:rPr>
                <w:rFonts w:cs="Times New Roman"/>
                <w:lang w:val="ru-RU"/>
              </w:rPr>
              <w:t xml:space="preserve">: </w:t>
            </w:r>
            <w:r w:rsidR="00CD5070">
              <w:rPr>
                <w:rFonts w:cs="Times New Roman"/>
                <w:lang w:val="ru-RU"/>
              </w:rPr>
              <w:t xml:space="preserve">до </w:t>
            </w:r>
            <w:r w:rsidR="000B1F11">
              <w:rPr>
                <w:rFonts w:cs="Times New Roman"/>
                <w:lang w:val="ru-RU"/>
              </w:rPr>
              <w:t>10 июня</w:t>
            </w:r>
            <w:r w:rsidR="00CD5070">
              <w:rPr>
                <w:rFonts w:cs="Times New Roman"/>
                <w:lang w:val="ru-RU"/>
              </w:rPr>
              <w:t xml:space="preserve"> 201</w:t>
            </w:r>
            <w:r w:rsidR="000B1F11">
              <w:rPr>
                <w:rFonts w:cs="Times New Roman"/>
                <w:lang w:val="ru-RU"/>
              </w:rPr>
              <w:t>8</w:t>
            </w:r>
            <w:r w:rsidR="00CD5070">
              <w:rPr>
                <w:rFonts w:cs="Times New Roman"/>
                <w:lang w:val="ru-RU"/>
              </w:rPr>
              <w:t>г.</w:t>
            </w:r>
          </w:p>
          <w:p w:rsidR="00586498" w:rsidRDefault="00586498" w:rsidP="001E3E84">
            <w:pPr>
              <w:pStyle w:val="Standard"/>
              <w:jc w:val="both"/>
            </w:pPr>
            <w:r>
              <w:rPr>
                <w:bCs/>
              </w:rPr>
              <w:t xml:space="preserve">Описание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Техническом задании </w:t>
            </w:r>
            <w:r>
              <w:t>(раздел III Документации)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Начальная (максимальная) цена, валюта договора.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0B1F11" w:rsidP="000B1F11">
            <w:pPr>
              <w:pStyle w:val="aa"/>
              <w:spacing w:line="276" w:lineRule="auto"/>
              <w:jc w:val="both"/>
            </w:pPr>
            <w:r>
              <w:rPr>
                <w:b/>
              </w:rPr>
              <w:t>679 301,</w:t>
            </w:r>
            <w:r w:rsidRPr="00840A0F">
              <w:rPr>
                <w:b/>
              </w:rPr>
              <w:t>22</w:t>
            </w:r>
            <w:r w:rsidRPr="00840A0F">
              <w:t xml:space="preserve"> </w:t>
            </w:r>
            <w:r w:rsidR="00586498" w:rsidRPr="00840A0F">
              <w:t>(</w:t>
            </w:r>
            <w:r w:rsidRPr="00840A0F">
              <w:t>Шестьсот семьдесят девять тысяч триста один</w:t>
            </w:r>
            <w:r w:rsidR="007B47D4" w:rsidRPr="00840A0F">
              <w:t>)</w:t>
            </w:r>
            <w:r w:rsidR="00586498" w:rsidRPr="00840A0F">
              <w:t xml:space="preserve"> </w:t>
            </w:r>
            <w:r w:rsidR="007B47D4" w:rsidRPr="00840A0F">
              <w:rPr>
                <w:b/>
              </w:rPr>
              <w:t>рублей</w:t>
            </w:r>
            <w:r w:rsidR="00586498" w:rsidRPr="00840A0F">
              <w:rPr>
                <w:b/>
              </w:rPr>
              <w:t xml:space="preserve"> </w:t>
            </w:r>
            <w:r w:rsidRPr="00840A0F">
              <w:rPr>
                <w:b/>
              </w:rPr>
              <w:t>2</w:t>
            </w:r>
            <w:r w:rsidR="00262736" w:rsidRPr="00840A0F">
              <w:rPr>
                <w:b/>
              </w:rPr>
              <w:t>2</w:t>
            </w:r>
            <w:r w:rsidR="007B47D4" w:rsidRPr="00840A0F">
              <w:rPr>
                <w:b/>
              </w:rPr>
              <w:t xml:space="preserve"> копейки</w:t>
            </w:r>
            <w:r w:rsidR="00586498" w:rsidRPr="00840A0F">
              <w:rPr>
                <w:b/>
              </w:rPr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r>
              <w:rPr>
                <w:i/>
              </w:rPr>
              <w:t>Форма, сроки и порядок оплаты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0B1F11">
            <w:pPr>
              <w:pStyle w:val="ab"/>
              <w:ind w:left="0"/>
              <w:jc w:val="both"/>
              <w:rPr>
                <w:bCs/>
              </w:rPr>
            </w:pPr>
            <w:r>
              <w:t>Форма оплаты – безналичная.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B47D4" w:rsidRPr="005E6F1E">
              <w:t xml:space="preserve">Оплата аванса производится Заказчиком путем перечисления денежных средств на расчетный счет Подрядчика в течение </w:t>
            </w:r>
            <w:r w:rsidR="007B47D4" w:rsidRPr="00F21760">
              <w:t>15</w:t>
            </w:r>
            <w:r w:rsidR="007B47D4" w:rsidRPr="005E6F1E">
              <w:t xml:space="preserve"> банковских дней после подписания договора и составляет </w:t>
            </w:r>
            <w:r w:rsidR="007B47D4" w:rsidRPr="00F21760">
              <w:t>50 %</w:t>
            </w:r>
            <w:r w:rsidR="007B47D4" w:rsidRPr="005E6F1E">
              <w:t xml:space="preserve"> от сто</w:t>
            </w:r>
            <w:bookmarkStart w:id="0" w:name="_GoBack"/>
            <w:bookmarkEnd w:id="0"/>
            <w:r w:rsidR="007B47D4" w:rsidRPr="005E6F1E">
              <w:t xml:space="preserve">имости работ, предусмотренной пунктом 2.1 настоящего договора. Оставшаяся сумма по договору, перечисляется после подписания акта выполненных работ, в течении </w:t>
            </w:r>
            <w:r w:rsidR="000B1F11">
              <w:rPr>
                <w:lang w:val="ru-RU"/>
              </w:rPr>
              <w:t>60</w:t>
            </w:r>
            <w:r w:rsidR="007B47D4" w:rsidRPr="005E6F1E">
              <w:t xml:space="preserve"> рабочих дней.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Дополнительные требования к Исполнителю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r>
              <w:t>Согласно Техническому заданию Заказчика (раздел III Документации).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Документы, входящие в состав заявки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Даты начала и окончания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r>
              <w:rPr>
                <w:i/>
              </w:rPr>
              <w:t xml:space="preserve">Место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Дата, время и  место  рассмотрения заявок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подведения итогов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>Условия и срок подписания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 xml:space="preserve">Перечень документов, предоставляемых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для заключения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>1. Устав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2. Информационное письмо налогового органа об открытых счетах в банках.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3. Выписка из единого государственного реестра юридических лиц /единого государственного реестра индивидуальных предпринимателей (подписанная налоговым органом, или копия, заверенная печатью и подписью уполномоченного представителя контрагента) в письменном виде.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4. Лицензии, патенты и т. п. – при заключении договоров о выполнении работ, оказании услуг, требующих в соответствии с действующим законодательством наличия соответствующего разрешения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5. 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6. Документы, подтверждающие полномочия того или иного лица на подписание соответствующего договора, соглашения и т.д. (оригинал или нотариальная копия).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r>
        <w:rPr>
          <w:b/>
          <w:bCs/>
        </w:rPr>
        <w:t xml:space="preserve">аздел III.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Техническое задание</w:t>
      </w:r>
    </w:p>
    <w:p w:rsidR="00A50C4A" w:rsidRDefault="00A50C4A" w:rsidP="00A50C4A">
      <w:pPr>
        <w:pStyle w:val="Standard"/>
        <w:jc w:val="center"/>
      </w:pPr>
    </w:p>
    <w:p w:rsidR="003C6729" w:rsidRPr="00606FAC" w:rsidRDefault="003C6729" w:rsidP="003C6729">
      <w:pPr>
        <w:pStyle w:val="Standard"/>
        <w:ind w:left="720"/>
        <w:jc w:val="center"/>
        <w:rPr>
          <w:b/>
          <w:lang w:val="ru-RU"/>
        </w:rPr>
      </w:pPr>
      <w:r w:rsidRPr="00606FAC">
        <w:rPr>
          <w:b/>
          <w:lang w:val="ru-RU"/>
        </w:rPr>
        <w:t>3.1. Общее описание работ</w:t>
      </w:r>
      <w:r>
        <w:rPr>
          <w:b/>
          <w:lang w:val="ru-RU"/>
        </w:rPr>
        <w:t>.</w:t>
      </w:r>
    </w:p>
    <w:p w:rsidR="003C6729" w:rsidRDefault="003C6729" w:rsidP="003C6729">
      <w:pPr>
        <w:pStyle w:val="Standard"/>
        <w:ind w:left="720"/>
        <w:rPr>
          <w:lang w:val="ru-RU"/>
        </w:rPr>
      </w:pPr>
    </w:p>
    <w:p w:rsidR="003C6729" w:rsidRDefault="003C6729" w:rsidP="003C6729">
      <w:pPr>
        <w:pStyle w:val="Standard"/>
        <w:ind w:left="720"/>
      </w:pPr>
      <w:r>
        <w:rPr>
          <w:lang w:val="ru-RU"/>
        </w:rPr>
        <w:t>Общее описание работ согласно Сметы.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       </w:t>
      </w:r>
    </w:p>
    <w:p w:rsidR="003C6729" w:rsidRDefault="003C6729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      </w:t>
      </w: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Default="00F0793E" w:rsidP="003C6729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F0793E" w:rsidRPr="00F0793E" w:rsidRDefault="00F0793E" w:rsidP="00F0793E">
      <w:pPr>
        <w:pStyle w:val="Standard"/>
        <w:pageBreakBefore/>
        <w:spacing w:line="360" w:lineRule="auto"/>
        <w:ind w:firstLine="540"/>
        <w:jc w:val="center"/>
        <w:rPr>
          <w:lang w:val="ru-RU"/>
        </w:rPr>
      </w:pPr>
      <w:r>
        <w:rPr>
          <w:b/>
          <w:bCs/>
          <w:lang w:val="ru-RU"/>
        </w:rPr>
        <w:lastRenderedPageBreak/>
        <w:t>Р</w:t>
      </w:r>
      <w:r>
        <w:rPr>
          <w:b/>
          <w:bCs/>
        </w:rPr>
        <w:t>аздел I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  <w:sz w:val="26"/>
          <w:szCs w:val="26"/>
          <w:lang w:val="ru-RU"/>
        </w:rPr>
        <w:t>ПРОЕКТ ДОГОВОРА</w:t>
      </w:r>
    </w:p>
    <w:p w:rsidR="000B1F11" w:rsidRPr="000B1F11" w:rsidRDefault="000B1F11" w:rsidP="000B1F11">
      <w:pPr>
        <w:jc w:val="center"/>
        <w:outlineLvl w:val="0"/>
        <w:rPr>
          <w:b/>
          <w:lang w:val="ru-RU"/>
        </w:rPr>
      </w:pPr>
      <w:r w:rsidRPr="00B92062">
        <w:rPr>
          <w:b/>
        </w:rPr>
        <w:t xml:space="preserve">ДОГОВОР ПОДРЯДА № </w:t>
      </w:r>
      <w:r>
        <w:rPr>
          <w:b/>
          <w:lang w:val="ru-RU"/>
        </w:rPr>
        <w:t>___</w:t>
      </w:r>
    </w:p>
    <w:p w:rsidR="000B1F11" w:rsidRPr="000937F4" w:rsidRDefault="000B1F11" w:rsidP="000B1F11">
      <w:pPr>
        <w:jc w:val="both"/>
        <w:outlineLvl w:val="0"/>
      </w:pPr>
      <w:r w:rsidRPr="000937F4">
        <w:t xml:space="preserve">г. </w:t>
      </w:r>
      <w:r>
        <w:rPr>
          <w:lang w:val="ru-RU"/>
        </w:rPr>
        <w:t>___________</w:t>
      </w:r>
      <w:r w:rsidRPr="000937F4">
        <w:t xml:space="preserve">                                                                      </w:t>
      </w:r>
      <w:r>
        <w:t xml:space="preserve">                              </w:t>
      </w:r>
      <w:r w:rsidRPr="000937F4">
        <w:t xml:space="preserve"> </w:t>
      </w:r>
      <w:r>
        <w:t>«</w:t>
      </w:r>
      <w:r>
        <w:rPr>
          <w:lang w:val="ru-RU"/>
        </w:rPr>
        <w:t>__</w:t>
      </w:r>
      <w:r>
        <w:t xml:space="preserve">» </w:t>
      </w:r>
      <w:r>
        <w:rPr>
          <w:lang w:val="ru-RU"/>
        </w:rPr>
        <w:t>_______</w:t>
      </w:r>
      <w:r w:rsidRPr="000937F4">
        <w:t xml:space="preserve"> 201</w:t>
      </w:r>
      <w:r>
        <w:t>8</w:t>
      </w:r>
      <w:r w:rsidRPr="000937F4">
        <w:t xml:space="preserve"> г.</w:t>
      </w:r>
    </w:p>
    <w:p w:rsidR="000B1F11" w:rsidRPr="008C4D00" w:rsidRDefault="000B1F11" w:rsidP="000B1F11">
      <w:pPr>
        <w:jc w:val="both"/>
        <w:rPr>
          <w:color w:val="7030A0"/>
        </w:rPr>
      </w:pPr>
    </w:p>
    <w:p w:rsidR="000B1F11" w:rsidRPr="005E6F1E" w:rsidRDefault="000B1F11" w:rsidP="000B1F11">
      <w:pPr>
        <w:ind w:firstLine="709"/>
        <w:jc w:val="both"/>
      </w:pPr>
      <w:r w:rsidRPr="005E6F1E">
        <w:rPr>
          <w:b/>
        </w:rPr>
        <w:t xml:space="preserve">Общество с ограниченной ответственностью «Марийская Теплосетевая Компания» </w:t>
      </w:r>
      <w:r w:rsidRPr="005E6F1E">
        <w:t>(ООО «МТсК»), именуемое в дальнейшем Заказчик,  в лице генерального директора Антропова Ивана Геннадьевича, действующего на основании Устава, с одной стороны</w:t>
      </w:r>
    </w:p>
    <w:p w:rsidR="000B1F11" w:rsidRPr="005E6F1E" w:rsidRDefault="000B1F11" w:rsidP="000B1F11">
      <w:pPr>
        <w:ind w:firstLine="709"/>
        <w:jc w:val="both"/>
      </w:pPr>
      <w:r>
        <w:rPr>
          <w:b/>
          <w:lang w:val="ru-RU" w:eastAsia="ar-SA"/>
        </w:rPr>
        <w:t>______________________________</w:t>
      </w:r>
      <w:r w:rsidRPr="005E6F1E">
        <w:t xml:space="preserve">, именуемое в дальнейшем «Подрядчик» в лице </w:t>
      </w:r>
      <w:r>
        <w:rPr>
          <w:lang w:val="ru-RU"/>
        </w:rPr>
        <w:t>______________________</w:t>
      </w:r>
      <w:r w:rsidRPr="005E6F1E">
        <w:t>, действующего на основании Устава, с другой стороны заключили настоящий договор о нижеследующем:</w:t>
      </w:r>
    </w:p>
    <w:p w:rsidR="000B1F11" w:rsidRPr="00B92062" w:rsidRDefault="000B1F11" w:rsidP="000B1F11">
      <w:pPr>
        <w:widowControl/>
        <w:numPr>
          <w:ilvl w:val="0"/>
          <w:numId w:val="17"/>
        </w:numPr>
        <w:suppressAutoHyphens w:val="0"/>
        <w:autoSpaceDN/>
        <w:jc w:val="center"/>
        <w:textAlignment w:val="auto"/>
        <w:rPr>
          <w:b/>
        </w:rPr>
      </w:pPr>
      <w:r w:rsidRPr="00B92062">
        <w:rPr>
          <w:b/>
        </w:rPr>
        <w:t>Предмет и общие условия договора.</w:t>
      </w:r>
    </w:p>
    <w:p w:rsidR="000B1F11" w:rsidRPr="004A7910" w:rsidRDefault="000B1F11" w:rsidP="000B1F11">
      <w:pPr>
        <w:widowControl/>
        <w:numPr>
          <w:ilvl w:val="1"/>
          <w:numId w:val="17"/>
        </w:numPr>
        <w:suppressAutoHyphens w:val="0"/>
        <w:autoSpaceDN/>
        <w:jc w:val="both"/>
        <w:textAlignment w:val="auto"/>
      </w:pPr>
      <w:r w:rsidRPr="000937F4">
        <w:t>1.1.</w:t>
      </w:r>
      <w:r>
        <w:t xml:space="preserve"> </w:t>
      </w:r>
      <w:r w:rsidRPr="000937F4">
        <w:t>Подрядчик обязуется выполнить работ</w:t>
      </w:r>
      <w:r>
        <w:t>у</w:t>
      </w:r>
      <w:r w:rsidRPr="000937F4">
        <w:t xml:space="preserve"> </w:t>
      </w:r>
      <w:r w:rsidRPr="00BA6D9C">
        <w:rPr>
          <w:b/>
        </w:rPr>
        <w:t>по ремонту асфальтного покрытия после проведения ремонтных работ на тепловых сетях</w:t>
      </w:r>
      <w:r>
        <w:rPr>
          <w:b/>
        </w:rPr>
        <w:t>:</w:t>
      </w:r>
    </w:p>
    <w:p w:rsidR="000B1F11" w:rsidRDefault="000B1F11" w:rsidP="000B1F11">
      <w:pPr>
        <w:widowControl/>
        <w:numPr>
          <w:ilvl w:val="1"/>
          <w:numId w:val="17"/>
        </w:numPr>
        <w:suppressAutoHyphens w:val="0"/>
        <w:autoSpaceDN/>
        <w:jc w:val="both"/>
        <w:textAlignment w:val="auto"/>
      </w:pPr>
      <w:r>
        <w:rPr>
          <w:b/>
        </w:rPr>
        <w:t>-</w:t>
      </w:r>
      <w:r>
        <w:t xml:space="preserve"> </w:t>
      </w:r>
      <w:proofErr w:type="gramStart"/>
      <w:r w:rsidRPr="00BA6D9C">
        <w:rPr>
          <w:color w:val="000000"/>
          <w:shd w:val="clear" w:color="auto" w:fill="FFFFFF"/>
        </w:rPr>
        <w:t>от</w:t>
      </w:r>
      <w:proofErr w:type="gramEnd"/>
      <w:r w:rsidRPr="00BA6D9C">
        <w:rPr>
          <w:color w:val="000000"/>
          <w:shd w:val="clear" w:color="auto" w:fill="FFFFFF"/>
        </w:rPr>
        <w:t xml:space="preserve"> котельной №0303 на участке между ТК13-ТК13а по ул. Ленина </w:t>
      </w:r>
      <w:r w:rsidRPr="00D14ABE">
        <w:t xml:space="preserve">в </w:t>
      </w:r>
      <w:r>
        <w:t>г. Волжск</w:t>
      </w:r>
      <w:r w:rsidRPr="00D14ABE">
        <w:t>, РМЭ</w:t>
      </w:r>
      <w:r>
        <w:t xml:space="preserve">, объем и стоимость работ, определяются </w:t>
      </w:r>
      <w:r w:rsidRPr="00F86255">
        <w:t>по Локальному ресурсному сметному расчету №</w:t>
      </w:r>
      <w:r>
        <w:t xml:space="preserve"> 1</w:t>
      </w:r>
      <w:r w:rsidRPr="00F86255">
        <w:t>,</w:t>
      </w:r>
      <w:r w:rsidRPr="00964F01">
        <w:t xml:space="preserve"> </w:t>
      </w:r>
      <w:r w:rsidRPr="00F86255">
        <w:t>являющемуся не</w:t>
      </w:r>
      <w:r w:rsidRPr="0066116F">
        <w:t>отъемлемой частью настоящего договора</w:t>
      </w:r>
      <w:r>
        <w:t>;</w:t>
      </w:r>
      <w:r w:rsidRPr="00F86255">
        <w:t xml:space="preserve"> </w:t>
      </w:r>
    </w:p>
    <w:p w:rsidR="000B1F11" w:rsidRDefault="000B1F11" w:rsidP="000B1F11">
      <w:pPr>
        <w:widowControl/>
        <w:numPr>
          <w:ilvl w:val="1"/>
          <w:numId w:val="17"/>
        </w:numPr>
        <w:suppressAutoHyphens w:val="0"/>
        <w:autoSpaceDN/>
        <w:jc w:val="both"/>
        <w:textAlignment w:val="auto"/>
      </w:pPr>
      <w:r>
        <w:t xml:space="preserve">- </w:t>
      </w:r>
      <w:proofErr w:type="gramStart"/>
      <w:r>
        <w:t>от</w:t>
      </w:r>
      <w:proofErr w:type="gramEnd"/>
      <w:r>
        <w:t xml:space="preserve"> котельной №0303 на участке между ТК9-ТК8 в точке пересечения ул. Ленина и ул. Палатная в г. Волжск, РМЭ, объем и стоимость работ, определяются </w:t>
      </w:r>
      <w:r w:rsidRPr="00F86255">
        <w:t>по Локальному ресурсному сметному расчету №</w:t>
      </w:r>
      <w:r>
        <w:t xml:space="preserve"> 2</w:t>
      </w:r>
      <w:r w:rsidRPr="00F86255">
        <w:t>,</w:t>
      </w:r>
      <w:r w:rsidRPr="00964F01">
        <w:t xml:space="preserve"> </w:t>
      </w:r>
      <w:r w:rsidRPr="00F86255">
        <w:t>являющемуся не</w:t>
      </w:r>
      <w:r w:rsidRPr="0066116F">
        <w:t>отъемлемой частью настоящего договора</w:t>
      </w:r>
      <w:r>
        <w:t>;</w:t>
      </w:r>
    </w:p>
    <w:p w:rsidR="000B1F11" w:rsidRDefault="000B1F11" w:rsidP="000B1F11">
      <w:pPr>
        <w:widowControl/>
        <w:numPr>
          <w:ilvl w:val="1"/>
          <w:numId w:val="17"/>
        </w:numPr>
        <w:suppressAutoHyphens w:val="0"/>
        <w:autoSpaceDN/>
        <w:jc w:val="both"/>
        <w:textAlignment w:val="auto"/>
      </w:pPr>
      <w:r>
        <w:t xml:space="preserve">- </w:t>
      </w:r>
      <w:proofErr w:type="gramStart"/>
      <w:r>
        <w:t>от</w:t>
      </w:r>
      <w:proofErr w:type="gramEnd"/>
      <w:r>
        <w:t xml:space="preserve"> котельной №0303 на участке между ТК10-ТК9а по ул. Ленина перед торговым центром "Кристалл"</w:t>
      </w:r>
      <w:r w:rsidRPr="00825498">
        <w:t xml:space="preserve"> </w:t>
      </w:r>
      <w:r>
        <w:t xml:space="preserve">в г. Волжск, РМЭ, объем и стоимость работ, определяются </w:t>
      </w:r>
      <w:r w:rsidRPr="00F86255">
        <w:t>по Локальному ресурсному сметному расчету №</w:t>
      </w:r>
      <w:r>
        <w:t xml:space="preserve"> 3</w:t>
      </w:r>
      <w:r w:rsidRPr="00F86255">
        <w:t>,</w:t>
      </w:r>
      <w:r w:rsidRPr="00964F01">
        <w:t xml:space="preserve"> </w:t>
      </w:r>
      <w:r w:rsidRPr="00F86255">
        <w:t>являющемуся не</w:t>
      </w:r>
      <w:r w:rsidRPr="0066116F">
        <w:t>отъемлемой частью настоящего договора</w:t>
      </w:r>
      <w:r>
        <w:t>;</w:t>
      </w:r>
    </w:p>
    <w:p w:rsidR="000B1F11" w:rsidRDefault="000B1F11" w:rsidP="000B1F11">
      <w:pPr>
        <w:widowControl/>
        <w:numPr>
          <w:ilvl w:val="1"/>
          <w:numId w:val="17"/>
        </w:numPr>
        <w:suppressAutoHyphens w:val="0"/>
        <w:autoSpaceDN/>
        <w:jc w:val="both"/>
        <w:textAlignment w:val="auto"/>
      </w:pPr>
      <w:r>
        <w:t xml:space="preserve">- </w:t>
      </w:r>
      <w:proofErr w:type="gramStart"/>
      <w:r w:rsidRPr="00825498">
        <w:t>от</w:t>
      </w:r>
      <w:proofErr w:type="gramEnd"/>
      <w:r w:rsidRPr="00825498">
        <w:t xml:space="preserve"> котельной №0304 на участке между ТК 21-ТК 26 вдоль МКД по ул. Юбилейная, 14/1</w:t>
      </w:r>
      <w:r w:rsidRPr="00231668">
        <w:t xml:space="preserve"> </w:t>
      </w:r>
      <w:r>
        <w:t xml:space="preserve">в г. Волжск, РМЭ, объем и стоимость работ, определяются </w:t>
      </w:r>
      <w:r w:rsidRPr="00F86255">
        <w:t>по Локальному ресурсному сметному расчету №</w:t>
      </w:r>
      <w:r>
        <w:t xml:space="preserve"> 4</w:t>
      </w:r>
      <w:r w:rsidRPr="00F86255">
        <w:t>,</w:t>
      </w:r>
      <w:r w:rsidRPr="00964F01">
        <w:t xml:space="preserve"> </w:t>
      </w:r>
      <w:r w:rsidRPr="00F86255">
        <w:t>являющемуся не</w:t>
      </w:r>
      <w:r w:rsidRPr="0066116F">
        <w:t>отъемлемой частью настоящего договора</w:t>
      </w:r>
      <w:r>
        <w:t>;</w:t>
      </w:r>
    </w:p>
    <w:p w:rsidR="000B1F11" w:rsidRDefault="000B1F11" w:rsidP="000B1F11">
      <w:pPr>
        <w:widowControl/>
        <w:numPr>
          <w:ilvl w:val="1"/>
          <w:numId w:val="17"/>
        </w:numPr>
        <w:suppressAutoHyphens w:val="0"/>
        <w:autoSpaceDN/>
        <w:jc w:val="both"/>
        <w:textAlignment w:val="auto"/>
      </w:pPr>
      <w:r>
        <w:t xml:space="preserve">- </w:t>
      </w:r>
      <w:proofErr w:type="gramStart"/>
      <w:r w:rsidRPr="00231668">
        <w:t>от</w:t>
      </w:r>
      <w:proofErr w:type="gramEnd"/>
      <w:r w:rsidRPr="00231668">
        <w:t xml:space="preserve"> котельной №0304 на участке между ТК 54а-ТК 54 по ул. 107 Бригада, у торгового центра "Гора" </w:t>
      </w:r>
      <w:r>
        <w:t xml:space="preserve">в г. Волжск, РМЭ, объем и стоимость работ, определяются </w:t>
      </w:r>
      <w:r w:rsidRPr="00F86255">
        <w:t>по Локальному ресурсному сметному расчету №</w:t>
      </w:r>
      <w:r>
        <w:t xml:space="preserve"> 5</w:t>
      </w:r>
      <w:r w:rsidRPr="00F86255">
        <w:t>,</w:t>
      </w:r>
      <w:r w:rsidRPr="00964F01">
        <w:t xml:space="preserve"> </w:t>
      </w:r>
      <w:r w:rsidRPr="00F86255">
        <w:t>являющемуся не</w:t>
      </w:r>
      <w:r w:rsidRPr="0066116F">
        <w:t>отъемлемой частью настоящего договора</w:t>
      </w:r>
      <w:r>
        <w:t>;</w:t>
      </w:r>
    </w:p>
    <w:p w:rsidR="000B1F11" w:rsidRDefault="000B1F11" w:rsidP="000B1F11">
      <w:pPr>
        <w:widowControl/>
        <w:numPr>
          <w:ilvl w:val="1"/>
          <w:numId w:val="17"/>
        </w:numPr>
        <w:suppressAutoHyphens w:val="0"/>
        <w:autoSpaceDN/>
        <w:jc w:val="both"/>
        <w:textAlignment w:val="auto"/>
      </w:pPr>
      <w:r>
        <w:t xml:space="preserve">- </w:t>
      </w:r>
      <w:proofErr w:type="gramStart"/>
      <w:r w:rsidRPr="00231668">
        <w:t>от</w:t>
      </w:r>
      <w:proofErr w:type="gramEnd"/>
      <w:r w:rsidRPr="00231668">
        <w:t xml:space="preserve"> котельной №0306 на участке между ТК25-ТК26 вдоль МКД по ул. Шестакова д. 82а, (Интернат) </w:t>
      </w:r>
      <w:r>
        <w:t xml:space="preserve">в г. Волжск, РМЭ, объем и стоимость работ, определяются </w:t>
      </w:r>
      <w:r w:rsidRPr="00F86255">
        <w:t>по Локальному ресурсному сметному расчету №</w:t>
      </w:r>
      <w:r>
        <w:t xml:space="preserve"> 6</w:t>
      </w:r>
      <w:r w:rsidRPr="00F86255">
        <w:t>,</w:t>
      </w:r>
      <w:r w:rsidRPr="00964F01">
        <w:t xml:space="preserve"> </w:t>
      </w:r>
      <w:r w:rsidRPr="00F86255">
        <w:t>являющемуся не</w:t>
      </w:r>
      <w:r w:rsidRPr="0066116F">
        <w:t>отъемлемой частью настоящего договора</w:t>
      </w:r>
      <w:r>
        <w:t>;</w:t>
      </w:r>
    </w:p>
    <w:p w:rsidR="000B1F11" w:rsidRDefault="000B1F11" w:rsidP="000B1F11">
      <w:pPr>
        <w:widowControl/>
        <w:numPr>
          <w:ilvl w:val="1"/>
          <w:numId w:val="17"/>
        </w:numPr>
        <w:suppressAutoHyphens w:val="0"/>
        <w:autoSpaceDN/>
        <w:jc w:val="both"/>
        <w:textAlignment w:val="auto"/>
      </w:pPr>
      <w:r>
        <w:t xml:space="preserve">- </w:t>
      </w:r>
      <w:proofErr w:type="gramStart"/>
      <w:r w:rsidRPr="00231668">
        <w:t>от</w:t>
      </w:r>
      <w:proofErr w:type="gramEnd"/>
      <w:r w:rsidRPr="00231668">
        <w:t xml:space="preserve"> котельной №0301 на участке между ТК 29-ТК30 по ул. Шестакова  (Лицей) </w:t>
      </w:r>
      <w:r>
        <w:t xml:space="preserve">в г. Волжск, РМЭ, объем и стоимость работ, определяются </w:t>
      </w:r>
      <w:r w:rsidRPr="00F86255">
        <w:t>по Локальному ресурсному сметному расчету №</w:t>
      </w:r>
      <w:r>
        <w:t>7</w:t>
      </w:r>
      <w:r w:rsidRPr="00F86255">
        <w:t>,</w:t>
      </w:r>
      <w:r w:rsidRPr="00964F01">
        <w:t xml:space="preserve"> </w:t>
      </w:r>
      <w:r w:rsidRPr="00F86255">
        <w:t>являющемуся не</w:t>
      </w:r>
      <w:r w:rsidRPr="0066116F">
        <w:t>отъемлемой частью настоящего договора</w:t>
      </w:r>
      <w:r>
        <w:t>;</w:t>
      </w:r>
    </w:p>
    <w:p w:rsidR="000B1F11" w:rsidRDefault="000B1F11" w:rsidP="000B1F11">
      <w:pPr>
        <w:widowControl/>
        <w:numPr>
          <w:ilvl w:val="1"/>
          <w:numId w:val="17"/>
        </w:numPr>
        <w:suppressAutoHyphens w:val="0"/>
        <w:autoSpaceDN/>
        <w:jc w:val="both"/>
        <w:textAlignment w:val="auto"/>
      </w:pPr>
      <w:r>
        <w:t xml:space="preserve">- </w:t>
      </w:r>
      <w:proofErr w:type="gramStart"/>
      <w:r w:rsidRPr="00231668">
        <w:t>при</w:t>
      </w:r>
      <w:proofErr w:type="gramEnd"/>
      <w:r w:rsidRPr="00231668">
        <w:t xml:space="preserve"> въезде на территорию Административно-бытового комплекса по ул. Шестакова,55</w:t>
      </w:r>
      <w:r w:rsidRPr="00964F01">
        <w:t xml:space="preserve"> </w:t>
      </w:r>
      <w:r>
        <w:t xml:space="preserve">в г. Волжск, РМЭ, объем и стоимость работ, определяются </w:t>
      </w:r>
      <w:r w:rsidRPr="00F86255">
        <w:t>по Локальному ресурсному сметному расчету №</w:t>
      </w:r>
      <w:r>
        <w:t>8</w:t>
      </w:r>
      <w:r w:rsidRPr="00F86255">
        <w:t>,</w:t>
      </w:r>
      <w:r w:rsidRPr="00964F01">
        <w:t xml:space="preserve"> </w:t>
      </w:r>
      <w:r w:rsidRPr="00F86255">
        <w:t>являющемуся не</w:t>
      </w:r>
      <w:r w:rsidRPr="0066116F">
        <w:t>отъемлемой частью настоящего договора</w:t>
      </w:r>
      <w:r>
        <w:t>;</w:t>
      </w:r>
    </w:p>
    <w:p w:rsidR="000B1F11" w:rsidRPr="000937F4" w:rsidRDefault="000B1F11" w:rsidP="000B1F11">
      <w:pPr>
        <w:ind w:firstLine="360"/>
        <w:jc w:val="both"/>
      </w:pPr>
      <w:r>
        <w:t>и сдать их</w:t>
      </w:r>
      <w:r w:rsidRPr="000937F4">
        <w:t xml:space="preserve"> результат</w:t>
      </w:r>
      <w:r>
        <w:t>ы</w:t>
      </w:r>
      <w:r w:rsidRPr="000937F4">
        <w:t xml:space="preserve"> Заказчику, а Заказчик обязуется принять выполненные работы и оплатить их.</w:t>
      </w:r>
      <w:r>
        <w:t xml:space="preserve"> </w:t>
      </w:r>
    </w:p>
    <w:p w:rsidR="000B1F11" w:rsidRPr="000937F4" w:rsidRDefault="000B1F11" w:rsidP="000B1F11">
      <w:pPr>
        <w:pStyle w:val="a"/>
        <w:numPr>
          <w:ilvl w:val="0"/>
          <w:numId w:val="0"/>
        </w:numPr>
      </w:pPr>
    </w:p>
    <w:p w:rsidR="000B1F11" w:rsidRDefault="000B1F11" w:rsidP="000B1F11">
      <w:pPr>
        <w:widowControl/>
        <w:numPr>
          <w:ilvl w:val="0"/>
          <w:numId w:val="17"/>
        </w:numPr>
        <w:suppressAutoHyphens w:val="0"/>
        <w:autoSpaceDN/>
        <w:jc w:val="center"/>
        <w:textAlignment w:val="auto"/>
      </w:pPr>
      <w:r w:rsidRPr="00B92062">
        <w:rPr>
          <w:b/>
        </w:rPr>
        <w:t>Платежи и расчеты по договору. Стоимость договора и порядок расчетов</w:t>
      </w:r>
      <w:r w:rsidRPr="000937F4">
        <w:t>.</w:t>
      </w:r>
    </w:p>
    <w:p w:rsidR="000B1F11" w:rsidRPr="005E6F1E" w:rsidRDefault="000B1F11" w:rsidP="000B1F11">
      <w:pPr>
        <w:widowControl/>
        <w:numPr>
          <w:ilvl w:val="1"/>
          <w:numId w:val="15"/>
        </w:numPr>
        <w:suppressAutoHyphens w:val="0"/>
        <w:autoSpaceDN/>
        <w:ind w:firstLine="284"/>
        <w:jc w:val="both"/>
        <w:textAlignment w:val="auto"/>
      </w:pPr>
      <w:r w:rsidRPr="005E6F1E">
        <w:t xml:space="preserve">2.1. Общая стоимость настоящего Договора предварительно составляет </w:t>
      </w:r>
      <w:r>
        <w:rPr>
          <w:b/>
          <w:lang w:val="ru-RU"/>
        </w:rPr>
        <w:t>____________</w:t>
      </w:r>
      <w:r w:rsidRPr="00105196">
        <w:rPr>
          <w:b/>
        </w:rPr>
        <w:t xml:space="preserve"> руб. </w:t>
      </w:r>
      <w:r w:rsidRPr="00105196">
        <w:t>(</w:t>
      </w:r>
      <w:r>
        <w:rPr>
          <w:lang w:val="ru-RU"/>
        </w:rPr>
        <w:t>____________________</w:t>
      </w:r>
      <w:r w:rsidRPr="00105196">
        <w:t xml:space="preserve">) рубль </w:t>
      </w:r>
      <w:r>
        <w:rPr>
          <w:lang w:val="ru-RU"/>
        </w:rPr>
        <w:t>__</w:t>
      </w:r>
      <w:r>
        <w:t xml:space="preserve"> копейки</w:t>
      </w:r>
      <w:r w:rsidRPr="00105196">
        <w:t xml:space="preserve">,   в том числе НДС 18% - </w:t>
      </w:r>
      <w:r>
        <w:rPr>
          <w:lang w:val="ru-RU"/>
        </w:rPr>
        <w:t>__________</w:t>
      </w:r>
      <w:r w:rsidRPr="00105196">
        <w:t xml:space="preserve"> (</w:t>
      </w:r>
      <w:r>
        <w:rPr>
          <w:lang w:val="ru-RU"/>
        </w:rPr>
        <w:t>____________</w:t>
      </w:r>
      <w:r w:rsidRPr="00105196">
        <w:t xml:space="preserve">) рубля </w:t>
      </w:r>
      <w:r>
        <w:rPr>
          <w:lang w:val="ru-RU"/>
        </w:rPr>
        <w:t>__</w:t>
      </w:r>
      <w:r w:rsidRPr="00105196">
        <w:t xml:space="preserve"> копейки, </w:t>
      </w:r>
      <w:r>
        <w:t>по Локальным ресурсном</w:t>
      </w:r>
      <w:r w:rsidRPr="00BA6D9C">
        <w:t xml:space="preserve"> сметном</w:t>
      </w:r>
      <w:r>
        <w:t xml:space="preserve"> расчетам №1, №2, №3, №4, №5, №6, №7, №8, являющимися</w:t>
      </w:r>
      <w:r w:rsidRPr="00BA6D9C">
        <w:t xml:space="preserve"> неотъемлемой частью настоящего договора.</w:t>
      </w:r>
    </w:p>
    <w:p w:rsidR="000B1F11" w:rsidRPr="005E6F1E" w:rsidRDefault="000B1F11" w:rsidP="000B1F11">
      <w:pPr>
        <w:widowControl/>
        <w:numPr>
          <w:ilvl w:val="1"/>
          <w:numId w:val="15"/>
        </w:numPr>
        <w:suppressAutoHyphens w:val="0"/>
        <w:autoSpaceDN/>
        <w:ind w:firstLine="284"/>
        <w:jc w:val="both"/>
        <w:textAlignment w:val="auto"/>
      </w:pPr>
      <w:r w:rsidRPr="005E6F1E">
        <w:t>2.2. Стоимость работ может быть изменена в случае увеличения или уменьшения объемов работ. Все изменения согласовываются сторонами и оформляются в письменном виде.</w:t>
      </w:r>
    </w:p>
    <w:p w:rsidR="000B1F11" w:rsidRDefault="000B1F11" w:rsidP="000B1F11">
      <w:pPr>
        <w:widowControl/>
        <w:numPr>
          <w:ilvl w:val="1"/>
          <w:numId w:val="18"/>
        </w:numPr>
        <w:suppressAutoHyphens w:val="0"/>
        <w:autoSpaceDN/>
        <w:jc w:val="both"/>
        <w:textAlignment w:val="auto"/>
      </w:pPr>
      <w:r w:rsidRPr="005E6F1E">
        <w:t xml:space="preserve">2.3. </w:t>
      </w:r>
      <w:r>
        <w:t xml:space="preserve">Оплата аванса производится Заказчиком путем перечисления денежных средств на расчетный счет Подрядчика в течение семи банковских дней после подписания договора и составляет 50 % от стоимости работ, предусмотренной пунктом 2.1 настоящего договора. </w:t>
      </w:r>
      <w:r>
        <w:lastRenderedPageBreak/>
        <w:t>Оставшаяся сумма по договору, перечисляется после подписания акта выполненных работ, в течении 60 рабочих дней.</w:t>
      </w:r>
    </w:p>
    <w:p w:rsidR="000B1F11" w:rsidRDefault="000B1F11" w:rsidP="000B1F11">
      <w:pPr>
        <w:widowControl/>
        <w:numPr>
          <w:ilvl w:val="1"/>
          <w:numId w:val="15"/>
        </w:numPr>
        <w:suppressAutoHyphens w:val="0"/>
        <w:autoSpaceDN/>
        <w:ind w:firstLine="284"/>
        <w:jc w:val="both"/>
        <w:textAlignment w:val="auto"/>
      </w:pPr>
      <w:r>
        <w:t>2.4. Приемка работ осуществляется в течение 2 (двух) рабочих дней после получения Заказчиком сообщения об их готовности к сдаче, с оформлением Акта о приемке выполненных работ (КС-2) и Справки о стоимости выполненных работ и затрат (КС-3).</w:t>
      </w:r>
    </w:p>
    <w:p w:rsidR="000B1F11" w:rsidRDefault="000B1F11" w:rsidP="000B1F11">
      <w:pPr>
        <w:widowControl/>
        <w:numPr>
          <w:ilvl w:val="1"/>
          <w:numId w:val="15"/>
        </w:numPr>
        <w:suppressAutoHyphens w:val="0"/>
        <w:autoSpaceDN/>
        <w:ind w:firstLine="284"/>
        <w:jc w:val="both"/>
        <w:textAlignment w:val="auto"/>
      </w:pPr>
      <w:r>
        <w:t>При не подписании Заказчиком Акта в установленный срок при отсутствии обнаруженных и документированных Сторонами недостатков работ, работы считаются принятыми в предусмотренном Договором объеме.</w:t>
      </w:r>
    </w:p>
    <w:p w:rsidR="000B1F11" w:rsidRDefault="000B1F11" w:rsidP="000B1F11">
      <w:pPr>
        <w:widowControl/>
        <w:numPr>
          <w:ilvl w:val="1"/>
          <w:numId w:val="15"/>
        </w:numPr>
        <w:suppressAutoHyphens w:val="0"/>
        <w:autoSpaceDN/>
        <w:ind w:firstLine="284"/>
        <w:jc w:val="both"/>
        <w:textAlignment w:val="auto"/>
      </w:pPr>
      <w:r>
        <w:t>2.5. В случае, если Заказчиком не будет выплачен аванс, предусмотренный пунктом 2.3 настоящего договора, Подрядчик оставляет за собой право не приступать к работе и (или) расторгнуть настоящий договор в одностороннем порядке.</w:t>
      </w:r>
    </w:p>
    <w:p w:rsidR="000B1F11" w:rsidRPr="00192ED6" w:rsidRDefault="000B1F11" w:rsidP="000B1F11">
      <w:pPr>
        <w:ind w:left="284"/>
        <w:jc w:val="both"/>
        <w:rPr>
          <w:sz w:val="12"/>
          <w:szCs w:val="12"/>
        </w:rPr>
      </w:pPr>
    </w:p>
    <w:p w:rsidR="000B1F11" w:rsidRDefault="000B1F11" w:rsidP="000B1F11">
      <w:pPr>
        <w:widowControl/>
        <w:numPr>
          <w:ilvl w:val="0"/>
          <w:numId w:val="17"/>
        </w:numPr>
        <w:suppressAutoHyphens w:val="0"/>
        <w:autoSpaceDN/>
        <w:jc w:val="center"/>
        <w:textAlignment w:val="auto"/>
        <w:rPr>
          <w:b/>
        </w:rPr>
      </w:pPr>
      <w:r w:rsidRPr="00AE02D2">
        <w:rPr>
          <w:b/>
        </w:rPr>
        <w:t>Сроки исполнения работ.</w:t>
      </w:r>
    </w:p>
    <w:p w:rsidR="000B1F11" w:rsidRPr="005C0BE9" w:rsidRDefault="000B1F11" w:rsidP="000B1F11">
      <w:pPr>
        <w:ind w:left="720"/>
      </w:pPr>
      <w:r w:rsidRPr="005C0BE9">
        <w:t>3.1.Сроки выполнения работ определяются сторонами:</w:t>
      </w:r>
    </w:p>
    <w:p w:rsidR="000B1F11" w:rsidRPr="005E6F1E" w:rsidRDefault="000B1F11" w:rsidP="000B1F11">
      <w:pPr>
        <w:ind w:left="720"/>
      </w:pPr>
      <w:r w:rsidRPr="005C0BE9">
        <w:t xml:space="preserve">3.1.1.Подрядчик обязуется приступить к выполнению работ с </w:t>
      </w:r>
      <w:r w:rsidRPr="005E6F1E">
        <w:t>момента получения аванса.</w:t>
      </w:r>
    </w:p>
    <w:p w:rsidR="000B1F11" w:rsidRPr="005E6F1E" w:rsidRDefault="000B1F11" w:rsidP="000B1F11">
      <w:pPr>
        <w:ind w:left="720"/>
      </w:pPr>
      <w:r w:rsidRPr="005E6F1E">
        <w:t xml:space="preserve">3.1.2.Подрядчик обязуется завершить   работы и сдать их до </w:t>
      </w:r>
      <w:r>
        <w:t>10 июня 2018</w:t>
      </w:r>
      <w:r w:rsidRPr="005E6F1E">
        <w:t xml:space="preserve"> года.</w:t>
      </w:r>
    </w:p>
    <w:p w:rsidR="000B1F11" w:rsidRPr="00192ED6" w:rsidRDefault="000B1F11" w:rsidP="000B1F11">
      <w:pPr>
        <w:ind w:firstLine="284"/>
        <w:jc w:val="both"/>
        <w:rPr>
          <w:sz w:val="12"/>
          <w:szCs w:val="12"/>
        </w:rPr>
      </w:pPr>
    </w:p>
    <w:p w:rsidR="000B1F11" w:rsidRPr="002364E8" w:rsidRDefault="000B1F11" w:rsidP="000B1F11">
      <w:pPr>
        <w:widowControl/>
        <w:numPr>
          <w:ilvl w:val="0"/>
          <w:numId w:val="17"/>
        </w:numPr>
        <w:suppressAutoHyphens w:val="0"/>
        <w:autoSpaceDN/>
        <w:ind w:left="0" w:firstLine="284"/>
        <w:jc w:val="center"/>
        <w:textAlignment w:val="auto"/>
        <w:rPr>
          <w:b/>
        </w:rPr>
      </w:pPr>
      <w:r w:rsidRPr="002364E8">
        <w:rPr>
          <w:b/>
        </w:rPr>
        <w:t>Обязательства сторон.</w:t>
      </w:r>
    </w:p>
    <w:p w:rsidR="000B1F11" w:rsidRDefault="000B1F11" w:rsidP="000B1F11">
      <w:pPr>
        <w:widowControl/>
        <w:numPr>
          <w:ilvl w:val="1"/>
          <w:numId w:val="17"/>
        </w:numPr>
        <w:suppressAutoHyphens w:val="0"/>
        <w:autoSpaceDN/>
        <w:ind w:firstLine="284"/>
        <w:jc w:val="both"/>
        <w:textAlignment w:val="auto"/>
        <w:rPr>
          <w:u w:val="single"/>
        </w:rPr>
      </w:pPr>
      <w:r w:rsidRPr="002364E8">
        <w:rPr>
          <w:u w:val="single"/>
        </w:rPr>
        <w:t>Обязательства Подрядчика</w:t>
      </w:r>
      <w:r w:rsidRPr="00A42120">
        <w:rPr>
          <w:u w:val="single"/>
        </w:rPr>
        <w:t>:</w:t>
      </w:r>
    </w:p>
    <w:p w:rsidR="000B1F11" w:rsidRDefault="000B1F11" w:rsidP="000B1F11">
      <w:pPr>
        <w:ind w:firstLine="284"/>
        <w:jc w:val="both"/>
      </w:pPr>
      <w:r>
        <w:t>Подрядчик принимает на себя обязательства</w:t>
      </w:r>
      <w:r w:rsidRPr="00895882">
        <w:t>:</w:t>
      </w:r>
    </w:p>
    <w:p w:rsidR="000B1F11" w:rsidRDefault="000B1F11" w:rsidP="000B1F11">
      <w:pPr>
        <w:ind w:firstLine="284"/>
        <w:jc w:val="both"/>
      </w:pPr>
      <w:r>
        <w:t>4.1.1 Выполнить все работы в сроки, предусмотренные в настоящем договоре, и сдать работы Заказчику по акту выполненных работ.</w:t>
      </w:r>
    </w:p>
    <w:p w:rsidR="000B1F11" w:rsidRDefault="000B1F11" w:rsidP="000B1F11">
      <w:pPr>
        <w:ind w:firstLine="284"/>
        <w:jc w:val="both"/>
      </w:pPr>
      <w:r>
        <w:t>4.1.2 Производить работы в полном соответствии со строительными нормами и правилами.</w:t>
      </w:r>
    </w:p>
    <w:p w:rsidR="000B1F11" w:rsidRDefault="000B1F11" w:rsidP="000B1F11">
      <w:pPr>
        <w:ind w:firstLine="284"/>
        <w:jc w:val="both"/>
      </w:pPr>
      <w:r>
        <w:t>4.1.3 Обеспечить выполнение на строительной площадке необходимых мероприятий по технике безопасности и охране окружающей среды, требований Государственного надзора.</w:t>
      </w:r>
    </w:p>
    <w:p w:rsidR="000B1F11" w:rsidRDefault="000B1F11" w:rsidP="000B1F11">
      <w:pPr>
        <w:ind w:firstLine="284"/>
        <w:jc w:val="both"/>
      </w:pPr>
      <w:r>
        <w:t>4.1.4 Нести ответственность за обеспечение безопасности дорожного движения на участках производства работ, за соблюдение правил техники безопасности и норм противопожарной безопасности в соответствии с требованиями нормативных документов.</w:t>
      </w:r>
    </w:p>
    <w:p w:rsidR="000B1F11" w:rsidRDefault="000B1F11" w:rsidP="000B1F11">
      <w:pPr>
        <w:ind w:firstLine="284"/>
        <w:jc w:val="both"/>
      </w:pPr>
      <w:r>
        <w:t>4.1.5 В недельный срок после окончания работ по настоящему договору вывезти за пределы строительной площадки принадлежащие ему механизмы и оборудование, инструменты, инвентарь, строительные материалы, изделия и другое имущество, а также строительный мусор.</w:t>
      </w:r>
    </w:p>
    <w:p w:rsidR="000B1F11" w:rsidRDefault="000B1F11" w:rsidP="000B1F11">
      <w:pPr>
        <w:ind w:firstLine="284"/>
        <w:jc w:val="both"/>
      </w:pPr>
      <w:r>
        <w:t xml:space="preserve">4.2. </w:t>
      </w:r>
      <w:r>
        <w:rPr>
          <w:u w:val="single"/>
        </w:rPr>
        <w:t>Обязательства Заказ</w:t>
      </w:r>
      <w:r w:rsidRPr="002364E8">
        <w:rPr>
          <w:u w:val="single"/>
        </w:rPr>
        <w:t>чика</w:t>
      </w:r>
      <w:r w:rsidRPr="0014698C">
        <w:rPr>
          <w:u w:val="single"/>
        </w:rPr>
        <w:t>:</w:t>
      </w:r>
    </w:p>
    <w:p w:rsidR="000B1F11" w:rsidRDefault="000B1F11" w:rsidP="000B1F11">
      <w:pPr>
        <w:ind w:firstLine="284"/>
        <w:jc w:val="both"/>
      </w:pPr>
      <w:r>
        <w:t>Заказчик принимает на себя обязательства</w:t>
      </w:r>
      <w:r w:rsidRPr="00895882">
        <w:t>:</w:t>
      </w:r>
    </w:p>
    <w:p w:rsidR="000B1F11" w:rsidRDefault="000B1F11" w:rsidP="000B1F11">
      <w:pPr>
        <w:ind w:firstLine="284"/>
        <w:jc w:val="both"/>
      </w:pPr>
      <w:r>
        <w:t>4.2.1 Передать Подрядчику площадки до начала работ по настоящему договору по акту, подписанному сторонами.</w:t>
      </w:r>
    </w:p>
    <w:p w:rsidR="000B1F11" w:rsidRDefault="000B1F11" w:rsidP="000B1F11">
      <w:pPr>
        <w:ind w:firstLine="284"/>
        <w:jc w:val="both"/>
      </w:pPr>
      <w:r>
        <w:t xml:space="preserve">4.2.2.Произвести оплату выполненных Подрядчиком работ в порядке, </w:t>
      </w:r>
      <w:proofErr w:type="gramStart"/>
      <w:r>
        <w:t>предусмотренном  настоящим</w:t>
      </w:r>
      <w:proofErr w:type="gramEnd"/>
      <w:r>
        <w:t xml:space="preserve"> договором.</w:t>
      </w:r>
    </w:p>
    <w:p w:rsidR="000B1F11" w:rsidRDefault="000B1F11" w:rsidP="000B1F11">
      <w:pPr>
        <w:ind w:firstLine="284"/>
        <w:jc w:val="both"/>
      </w:pPr>
      <w:r>
        <w:t>4.2.3 Получить ордер на производство земляных работ и передать его Подрядчику до начала выполнения работ.</w:t>
      </w:r>
    </w:p>
    <w:p w:rsidR="000B1F11" w:rsidRDefault="000B1F11" w:rsidP="000B1F11">
      <w:pPr>
        <w:ind w:firstLine="284"/>
        <w:jc w:val="both"/>
      </w:pPr>
      <w:r>
        <w:t>4.2.4 Выполнить в полном объеме все свои обязательства, предусмотренные настоящим договором.</w:t>
      </w:r>
    </w:p>
    <w:p w:rsidR="000B1F11" w:rsidRPr="002364E8" w:rsidRDefault="000B1F11" w:rsidP="000B1F11">
      <w:pPr>
        <w:ind w:firstLine="284"/>
        <w:jc w:val="center"/>
        <w:rPr>
          <w:b/>
        </w:rPr>
      </w:pPr>
      <w:r w:rsidRPr="002364E8">
        <w:rPr>
          <w:b/>
        </w:rPr>
        <w:t>5. Гарантии</w:t>
      </w:r>
    </w:p>
    <w:p w:rsidR="000B1F11" w:rsidRDefault="000B1F11" w:rsidP="000B1F11">
      <w:pPr>
        <w:ind w:firstLine="284"/>
        <w:jc w:val="both"/>
      </w:pPr>
      <w:r>
        <w:t>5.1. Подрядчик гарантирует качество выполнения всех работ в соответствии с действующими нормами.</w:t>
      </w:r>
    </w:p>
    <w:p w:rsidR="000B1F11" w:rsidRDefault="000B1F11" w:rsidP="000B1F11">
      <w:pPr>
        <w:ind w:firstLine="284"/>
        <w:jc w:val="both"/>
      </w:pPr>
      <w:r>
        <w:t>5.2. Подрядчик гарантирует выполнение всех своих обязательств в срок и по всем статьям настоящего договора при соответствующем финансировании.</w:t>
      </w:r>
    </w:p>
    <w:p w:rsidR="000B1F11" w:rsidRDefault="000B1F11" w:rsidP="000B1F11">
      <w:pPr>
        <w:ind w:firstLine="284"/>
        <w:jc w:val="both"/>
      </w:pPr>
      <w:r>
        <w:t>5.3. Гарантийный срок на выполненные работы составляет 1 (один) года с момента сдачи работ.</w:t>
      </w:r>
    </w:p>
    <w:p w:rsidR="000B1F11" w:rsidRPr="002364E8" w:rsidRDefault="000B1F11" w:rsidP="000B1F11">
      <w:pPr>
        <w:ind w:firstLine="284"/>
        <w:jc w:val="center"/>
        <w:rPr>
          <w:b/>
        </w:rPr>
      </w:pPr>
      <w:r w:rsidRPr="002364E8">
        <w:rPr>
          <w:b/>
        </w:rPr>
        <w:t>6. Имущественная ответственность сторон.</w:t>
      </w:r>
    </w:p>
    <w:p w:rsidR="000B1F11" w:rsidRDefault="000B1F11" w:rsidP="000B1F11">
      <w:pPr>
        <w:ind w:firstLine="284"/>
        <w:jc w:val="both"/>
      </w:pPr>
      <w:r>
        <w:t xml:space="preserve">6.1. Сторона, не исполнившая или ненадлежащим образом исполнившая свои обязательства, предусмотренные настоящим договором, несет имущественную </w:t>
      </w:r>
      <w:r>
        <w:lastRenderedPageBreak/>
        <w:t xml:space="preserve">ответственность в соответствии с действующим законодательством, если не докажет, что неисполнение или ненадлежащее исполнение было следствием обстоятельств непреодолимой силы. </w:t>
      </w:r>
    </w:p>
    <w:p w:rsidR="000B1F11" w:rsidRPr="00192ED6" w:rsidRDefault="000B1F11" w:rsidP="000B1F11">
      <w:pPr>
        <w:ind w:firstLine="284"/>
        <w:jc w:val="both"/>
        <w:rPr>
          <w:sz w:val="12"/>
          <w:szCs w:val="12"/>
        </w:rPr>
      </w:pPr>
    </w:p>
    <w:p w:rsidR="000B1F11" w:rsidRPr="002364E8" w:rsidRDefault="000B1F11" w:rsidP="000B1F11">
      <w:pPr>
        <w:ind w:firstLine="284"/>
        <w:jc w:val="center"/>
        <w:rPr>
          <w:b/>
        </w:rPr>
      </w:pPr>
      <w:r w:rsidRPr="002364E8">
        <w:rPr>
          <w:b/>
        </w:rPr>
        <w:t>7. Особые условия.</w:t>
      </w:r>
    </w:p>
    <w:p w:rsidR="000B1F11" w:rsidRDefault="000B1F11" w:rsidP="000B1F11">
      <w:pPr>
        <w:ind w:firstLine="284"/>
        <w:jc w:val="both"/>
      </w:pPr>
      <w:r>
        <w:t xml:space="preserve">7.1. </w:t>
      </w:r>
      <w:r w:rsidRPr="005151DE">
        <w:t>Договор вступает в силу с момента его заключения и действует до момента полного исполнения Сторонами договорных обязательств.</w:t>
      </w:r>
    </w:p>
    <w:p w:rsidR="000B1F11" w:rsidRDefault="000B1F11" w:rsidP="000B1F11">
      <w:pPr>
        <w:ind w:firstLine="284"/>
        <w:jc w:val="both"/>
      </w:pPr>
      <w:r>
        <w:t>7.2.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0B1F11" w:rsidRDefault="000B1F11" w:rsidP="000B1F11">
      <w:pPr>
        <w:ind w:firstLine="284"/>
        <w:jc w:val="both"/>
      </w:pPr>
      <w:r>
        <w:t>Все приложения к договору, дополнительные соглашения и протоколы, содержащие дополнения и изменения к договору, являются его неотъемлемой частью.</w:t>
      </w:r>
    </w:p>
    <w:p w:rsidR="000B1F11" w:rsidRDefault="000B1F11" w:rsidP="000B1F11">
      <w:pPr>
        <w:ind w:firstLine="284"/>
        <w:jc w:val="both"/>
      </w:pPr>
      <w:r>
        <w:t>7.3. Спорные вопросы, возникающие в ходе исполнения настоящего договора, разрешаются путем переговоров, и возникшие договоренности в обязательном порядке фиксируются дополнительным соглашением сторон (или протоколом), становящимся с момента его подписания неотъемлемой частью настоящего договора. Неурегулированные споры разрешаются в Арбитражном суде Республики Татарстан.</w:t>
      </w:r>
    </w:p>
    <w:p w:rsidR="000B1F11" w:rsidRDefault="000B1F11" w:rsidP="000B1F11">
      <w:pPr>
        <w:ind w:firstLine="284"/>
        <w:jc w:val="both"/>
      </w:pPr>
      <w:r>
        <w:t xml:space="preserve">7.4. </w:t>
      </w:r>
      <w:r w:rsidRPr="005151DE">
        <w:t>К</w:t>
      </w:r>
      <w:r>
        <w:t xml:space="preserve"> настоящему договору прилагаются</w:t>
      </w:r>
      <w:r w:rsidRPr="005151DE">
        <w:t xml:space="preserve"> Локаль</w:t>
      </w:r>
      <w:r>
        <w:t xml:space="preserve">ные ресурсные сметные </w:t>
      </w:r>
      <w:proofErr w:type="gramStart"/>
      <w:r>
        <w:t>расчеты  (</w:t>
      </w:r>
      <w:proofErr w:type="gramEnd"/>
      <w:r>
        <w:t>Смета)</w:t>
      </w:r>
      <w:r w:rsidRPr="005151DE">
        <w:t>.</w:t>
      </w:r>
    </w:p>
    <w:p w:rsidR="000B1F11" w:rsidRDefault="000B1F11" w:rsidP="000B1F11">
      <w:pPr>
        <w:ind w:left="360"/>
        <w:jc w:val="both"/>
      </w:pPr>
    </w:p>
    <w:p w:rsidR="000B1F11" w:rsidRDefault="000B1F11" w:rsidP="000B1F11">
      <w:pPr>
        <w:ind w:left="360"/>
        <w:jc w:val="center"/>
        <w:rPr>
          <w:b/>
        </w:rPr>
      </w:pPr>
      <w:r w:rsidRPr="002364E8">
        <w:rPr>
          <w:b/>
        </w:rPr>
        <w:t>Юридические адреса и платежные реквизиты сторон</w:t>
      </w:r>
    </w:p>
    <w:p w:rsidR="000B1F11" w:rsidRDefault="000B1F11" w:rsidP="000B1F11">
      <w:pPr>
        <w:ind w:left="360"/>
        <w:jc w:val="center"/>
        <w:rPr>
          <w:b/>
        </w:rPr>
      </w:pPr>
    </w:p>
    <w:tbl>
      <w:tblPr>
        <w:tblW w:w="10221" w:type="dxa"/>
        <w:jc w:val="center"/>
        <w:tblLook w:val="01E0" w:firstRow="1" w:lastRow="1" w:firstColumn="1" w:lastColumn="1" w:noHBand="0" w:noVBand="0"/>
      </w:tblPr>
      <w:tblGrid>
        <w:gridCol w:w="4955"/>
        <w:gridCol w:w="5266"/>
      </w:tblGrid>
      <w:tr w:rsidR="000B1F11" w:rsidRPr="00D00CAF" w:rsidTr="00E86E36">
        <w:trPr>
          <w:trHeight w:val="77"/>
          <w:jc w:val="center"/>
        </w:trPr>
        <w:tc>
          <w:tcPr>
            <w:tcW w:w="4955" w:type="dxa"/>
          </w:tcPr>
          <w:p w:rsidR="000B1F11" w:rsidRDefault="000B1F11" w:rsidP="000B1F11">
            <w:pPr>
              <w:rPr>
                <w:b/>
                <w:sz w:val="22"/>
                <w:szCs w:val="22"/>
              </w:rPr>
            </w:pPr>
            <w:r w:rsidRPr="00F33B1F">
              <w:rPr>
                <w:sz w:val="22"/>
                <w:szCs w:val="22"/>
              </w:rPr>
              <w:t xml:space="preserve"> </w:t>
            </w:r>
            <w:r w:rsidRPr="00F33B1F">
              <w:rPr>
                <w:b/>
                <w:sz w:val="22"/>
                <w:szCs w:val="22"/>
              </w:rPr>
              <w:t>Подрядчик</w:t>
            </w:r>
          </w:p>
          <w:p w:rsidR="000B1F11" w:rsidRDefault="000B1F11" w:rsidP="000B1F11">
            <w:pPr>
              <w:rPr>
                <w:b/>
                <w:sz w:val="22"/>
                <w:szCs w:val="22"/>
              </w:rPr>
            </w:pPr>
          </w:p>
          <w:p w:rsidR="000B1F11" w:rsidRDefault="000B1F11" w:rsidP="000B1F11">
            <w:pPr>
              <w:rPr>
                <w:b/>
                <w:sz w:val="22"/>
                <w:szCs w:val="22"/>
              </w:rPr>
            </w:pPr>
          </w:p>
          <w:p w:rsidR="000B1F11" w:rsidRDefault="000B1F11" w:rsidP="000B1F11">
            <w:pPr>
              <w:rPr>
                <w:b/>
                <w:sz w:val="22"/>
                <w:szCs w:val="22"/>
              </w:rPr>
            </w:pPr>
          </w:p>
          <w:p w:rsidR="000B1F11" w:rsidRDefault="000B1F11" w:rsidP="000B1F11">
            <w:pPr>
              <w:rPr>
                <w:b/>
                <w:sz w:val="22"/>
                <w:szCs w:val="22"/>
              </w:rPr>
            </w:pPr>
          </w:p>
          <w:p w:rsidR="000B1F11" w:rsidRDefault="000B1F11" w:rsidP="000B1F11">
            <w:pPr>
              <w:rPr>
                <w:b/>
                <w:sz w:val="22"/>
                <w:szCs w:val="22"/>
              </w:rPr>
            </w:pPr>
          </w:p>
          <w:p w:rsidR="000B1F11" w:rsidRDefault="000B1F11" w:rsidP="000B1F11">
            <w:pPr>
              <w:rPr>
                <w:b/>
                <w:sz w:val="22"/>
                <w:szCs w:val="22"/>
              </w:rPr>
            </w:pPr>
          </w:p>
          <w:p w:rsidR="000B1F11" w:rsidRDefault="000B1F11" w:rsidP="000B1F11">
            <w:pPr>
              <w:rPr>
                <w:b/>
                <w:sz w:val="22"/>
                <w:szCs w:val="22"/>
              </w:rPr>
            </w:pPr>
          </w:p>
          <w:p w:rsidR="000B1F11" w:rsidRDefault="000B1F11" w:rsidP="000B1F11">
            <w:pPr>
              <w:rPr>
                <w:b/>
                <w:sz w:val="22"/>
                <w:szCs w:val="22"/>
              </w:rPr>
            </w:pPr>
          </w:p>
          <w:p w:rsidR="000B1F11" w:rsidRDefault="000B1F11" w:rsidP="000B1F11">
            <w:pPr>
              <w:rPr>
                <w:sz w:val="22"/>
                <w:szCs w:val="22"/>
                <w:lang w:val="en-US"/>
              </w:rPr>
            </w:pPr>
          </w:p>
          <w:p w:rsidR="000B1F11" w:rsidRPr="00D85045" w:rsidRDefault="000B1F11" w:rsidP="00E86E36">
            <w:pPr>
              <w:pStyle w:val="26"/>
              <w:ind w:left="0" w:firstLine="0"/>
              <w:rPr>
                <w:sz w:val="22"/>
                <w:szCs w:val="22"/>
                <w:lang w:val="en-US"/>
              </w:rPr>
            </w:pPr>
          </w:p>
          <w:p w:rsidR="000B1F11" w:rsidRPr="005D22E8" w:rsidRDefault="000B1F11" w:rsidP="00E86E36">
            <w:pPr>
              <w:pStyle w:val="26"/>
              <w:ind w:left="0" w:firstLine="0"/>
              <w:rPr>
                <w:b/>
              </w:rPr>
            </w:pPr>
            <w:r w:rsidRPr="005D22E8">
              <w:rPr>
                <w:b/>
              </w:rPr>
              <w:t xml:space="preserve">Директор </w:t>
            </w:r>
          </w:p>
          <w:p w:rsidR="000B1F11" w:rsidRPr="005D22E8" w:rsidRDefault="000B1F11" w:rsidP="00E86E36">
            <w:pPr>
              <w:pStyle w:val="26"/>
              <w:ind w:left="0" w:firstLine="0"/>
              <w:rPr>
                <w:b/>
              </w:rPr>
            </w:pPr>
          </w:p>
          <w:p w:rsidR="000B1F11" w:rsidRPr="00F33B1F" w:rsidRDefault="000B1F11" w:rsidP="000B1F11">
            <w:pPr>
              <w:pStyle w:val="26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5D22E8">
              <w:rPr>
                <w:b/>
              </w:rPr>
              <w:t xml:space="preserve">___________________ </w:t>
            </w:r>
          </w:p>
        </w:tc>
        <w:tc>
          <w:tcPr>
            <w:tcW w:w="5266" w:type="dxa"/>
          </w:tcPr>
          <w:p w:rsidR="000B1F11" w:rsidRPr="0094717B" w:rsidRDefault="000B1F11" w:rsidP="00E86E36">
            <w:pPr>
              <w:jc w:val="both"/>
              <w:rPr>
                <w:b/>
                <w:sz w:val="22"/>
                <w:szCs w:val="22"/>
              </w:rPr>
            </w:pPr>
            <w:r w:rsidRPr="00F33B1F">
              <w:rPr>
                <w:b/>
                <w:sz w:val="22"/>
                <w:szCs w:val="22"/>
              </w:rPr>
              <w:t xml:space="preserve">Заказчик: </w:t>
            </w:r>
            <w:r w:rsidRPr="0094717B">
              <w:rPr>
                <w:b/>
              </w:rPr>
              <w:t xml:space="preserve">ООО </w:t>
            </w:r>
            <w:r>
              <w:rPr>
                <w:b/>
              </w:rPr>
              <w:t>«МТсК»</w:t>
            </w:r>
          </w:p>
          <w:p w:rsidR="000B1F11" w:rsidRPr="005D22E8" w:rsidRDefault="000B1F11" w:rsidP="00E86E36">
            <w:pPr>
              <w:jc w:val="both"/>
              <w:rPr>
                <w:sz w:val="22"/>
                <w:szCs w:val="22"/>
              </w:rPr>
            </w:pPr>
            <w:r w:rsidRPr="005D22E8">
              <w:rPr>
                <w:sz w:val="22"/>
                <w:szCs w:val="22"/>
              </w:rPr>
              <w:t>424000, Республика Марий Эл, г. Йошкар-Ола, Ленинский проспект 24г, 3 этаж</w:t>
            </w:r>
          </w:p>
          <w:p w:rsidR="000B1F11" w:rsidRPr="005D22E8" w:rsidRDefault="000B1F11" w:rsidP="00E86E36">
            <w:pPr>
              <w:jc w:val="both"/>
              <w:rPr>
                <w:sz w:val="22"/>
                <w:szCs w:val="22"/>
              </w:rPr>
            </w:pPr>
            <w:r w:rsidRPr="005D22E8">
              <w:rPr>
                <w:sz w:val="22"/>
                <w:szCs w:val="22"/>
              </w:rPr>
              <w:t>ИНН 1215165477  КПП 121501001</w:t>
            </w:r>
          </w:p>
          <w:p w:rsidR="000B1F11" w:rsidRDefault="000B1F11" w:rsidP="00E86E36">
            <w:pPr>
              <w:rPr>
                <w:sz w:val="22"/>
                <w:szCs w:val="22"/>
              </w:rPr>
            </w:pPr>
            <w:r w:rsidRPr="005D22E8">
              <w:rPr>
                <w:sz w:val="22"/>
                <w:szCs w:val="22"/>
              </w:rPr>
              <w:t xml:space="preserve">р/с 40702810500010070356 </w:t>
            </w:r>
          </w:p>
          <w:p w:rsidR="000B1F11" w:rsidRDefault="000B1F11" w:rsidP="00E86E36">
            <w:pPr>
              <w:rPr>
                <w:sz w:val="22"/>
                <w:szCs w:val="22"/>
              </w:rPr>
            </w:pPr>
            <w:r w:rsidRPr="005D22E8">
              <w:rPr>
                <w:sz w:val="22"/>
                <w:szCs w:val="22"/>
              </w:rPr>
              <w:t xml:space="preserve">Ф-л </w:t>
            </w:r>
            <w:r>
              <w:rPr>
                <w:sz w:val="22"/>
                <w:szCs w:val="22"/>
              </w:rPr>
              <w:t>Банка ГПБ (АО)  «Приволжский»</w:t>
            </w:r>
          </w:p>
          <w:p w:rsidR="000B1F11" w:rsidRPr="005D22E8" w:rsidRDefault="000B1F11" w:rsidP="00E86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г. Нижний Новгород</w:t>
            </w:r>
          </w:p>
          <w:p w:rsidR="000B1F11" w:rsidRPr="005D22E8" w:rsidRDefault="000B1F11" w:rsidP="00E86E36">
            <w:pPr>
              <w:tabs>
                <w:tab w:val="left" w:pos="1500"/>
              </w:tabs>
              <w:jc w:val="both"/>
              <w:rPr>
                <w:sz w:val="22"/>
                <w:szCs w:val="22"/>
              </w:rPr>
            </w:pPr>
            <w:r w:rsidRPr="005D22E8">
              <w:rPr>
                <w:sz w:val="22"/>
                <w:szCs w:val="22"/>
              </w:rPr>
              <w:t>к/с 30101810700000000764, БИК 042202764</w:t>
            </w:r>
            <w:r w:rsidRPr="005D22E8">
              <w:rPr>
                <w:sz w:val="22"/>
                <w:szCs w:val="22"/>
              </w:rPr>
              <w:tab/>
            </w:r>
          </w:p>
          <w:p w:rsidR="000B1F11" w:rsidRPr="005D22E8" w:rsidRDefault="000B1F11" w:rsidP="00E86E36">
            <w:pPr>
              <w:tabs>
                <w:tab w:val="left" w:pos="1500"/>
              </w:tabs>
              <w:jc w:val="both"/>
              <w:rPr>
                <w:sz w:val="22"/>
                <w:szCs w:val="22"/>
              </w:rPr>
            </w:pPr>
          </w:p>
          <w:p w:rsidR="000B1F11" w:rsidRDefault="000B1F11" w:rsidP="00E86E36">
            <w:pPr>
              <w:jc w:val="both"/>
              <w:rPr>
                <w:sz w:val="22"/>
                <w:szCs w:val="22"/>
              </w:rPr>
            </w:pPr>
          </w:p>
          <w:p w:rsidR="000B1F11" w:rsidRPr="00F33B1F" w:rsidRDefault="000B1F11" w:rsidP="00E86E36">
            <w:pPr>
              <w:jc w:val="both"/>
              <w:rPr>
                <w:b/>
                <w:sz w:val="22"/>
                <w:szCs w:val="22"/>
              </w:rPr>
            </w:pPr>
          </w:p>
          <w:p w:rsidR="000B1F11" w:rsidRPr="005D22E8" w:rsidRDefault="000B1F11" w:rsidP="00E86E36">
            <w:pPr>
              <w:jc w:val="both"/>
              <w:rPr>
                <w:b/>
              </w:rPr>
            </w:pPr>
            <w:r w:rsidRPr="005D22E8">
              <w:rPr>
                <w:b/>
              </w:rPr>
              <w:t>Генеральный директор</w:t>
            </w:r>
          </w:p>
          <w:p w:rsidR="000B1F11" w:rsidRPr="005D22E8" w:rsidRDefault="000B1F11" w:rsidP="00E86E36">
            <w:pPr>
              <w:jc w:val="both"/>
              <w:rPr>
                <w:b/>
              </w:rPr>
            </w:pPr>
          </w:p>
          <w:p w:rsidR="000B1F11" w:rsidRPr="00F33B1F" w:rsidRDefault="000B1F11" w:rsidP="00E86E36">
            <w:pPr>
              <w:jc w:val="both"/>
              <w:rPr>
                <w:sz w:val="22"/>
                <w:szCs w:val="22"/>
              </w:rPr>
            </w:pPr>
            <w:r w:rsidRPr="005D22E8">
              <w:rPr>
                <w:b/>
              </w:rPr>
              <w:t xml:space="preserve"> _____________________Антропов И.Г.</w:t>
            </w:r>
          </w:p>
        </w:tc>
      </w:tr>
    </w:tbl>
    <w:p w:rsidR="00F0793E" w:rsidRPr="007B47D4" w:rsidRDefault="00F0793E" w:rsidP="000B1F11">
      <w:pPr>
        <w:jc w:val="center"/>
        <w:outlineLvl w:val="0"/>
        <w:rPr>
          <w:rFonts w:eastAsia="Calibri" w:cs="Times New Roman"/>
          <w:bCs/>
          <w:kern w:val="0"/>
          <w:lang w:eastAsia="ar-SA" w:bidi="ar-SA"/>
        </w:rPr>
      </w:pPr>
    </w:p>
    <w:sectPr w:rsidR="00F0793E" w:rsidRPr="007B47D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8"/>
    </w:pPr>
  </w:p>
  <w:p w:rsidR="004000BA" w:rsidRDefault="004000BA">
    <w:pPr>
      <w:pStyle w:val="a8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0A9F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63314"/>
    <w:multiLevelType w:val="hybridMultilevel"/>
    <w:tmpl w:val="EA14A8AA"/>
    <w:lvl w:ilvl="0" w:tplc="E832721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A41F9"/>
    <w:multiLevelType w:val="hybridMultilevel"/>
    <w:tmpl w:val="3868595C"/>
    <w:lvl w:ilvl="0" w:tplc="7344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8BE74DE">
      <w:numFmt w:val="none"/>
      <w:lvlText w:val=""/>
      <w:lvlJc w:val="left"/>
      <w:pPr>
        <w:tabs>
          <w:tab w:val="num" w:pos="360"/>
        </w:tabs>
      </w:pPr>
    </w:lvl>
    <w:lvl w:ilvl="2" w:tplc="E1609ABA">
      <w:numFmt w:val="none"/>
      <w:lvlText w:val=""/>
      <w:lvlJc w:val="left"/>
      <w:pPr>
        <w:tabs>
          <w:tab w:val="num" w:pos="360"/>
        </w:tabs>
      </w:pPr>
    </w:lvl>
    <w:lvl w:ilvl="3" w:tplc="735054E8">
      <w:numFmt w:val="none"/>
      <w:lvlText w:val=""/>
      <w:lvlJc w:val="left"/>
      <w:pPr>
        <w:tabs>
          <w:tab w:val="num" w:pos="360"/>
        </w:tabs>
      </w:pPr>
    </w:lvl>
    <w:lvl w:ilvl="4" w:tplc="CF8CC20A">
      <w:numFmt w:val="none"/>
      <w:lvlText w:val=""/>
      <w:lvlJc w:val="left"/>
      <w:pPr>
        <w:tabs>
          <w:tab w:val="num" w:pos="360"/>
        </w:tabs>
      </w:pPr>
    </w:lvl>
    <w:lvl w:ilvl="5" w:tplc="8682A08C">
      <w:numFmt w:val="none"/>
      <w:lvlText w:val=""/>
      <w:lvlJc w:val="left"/>
      <w:pPr>
        <w:tabs>
          <w:tab w:val="num" w:pos="360"/>
        </w:tabs>
      </w:pPr>
    </w:lvl>
    <w:lvl w:ilvl="6" w:tplc="B20E54D8">
      <w:numFmt w:val="none"/>
      <w:lvlText w:val=""/>
      <w:lvlJc w:val="left"/>
      <w:pPr>
        <w:tabs>
          <w:tab w:val="num" w:pos="360"/>
        </w:tabs>
      </w:pPr>
    </w:lvl>
    <w:lvl w:ilvl="7" w:tplc="35D0D896">
      <w:numFmt w:val="none"/>
      <w:lvlText w:val=""/>
      <w:lvlJc w:val="left"/>
      <w:pPr>
        <w:tabs>
          <w:tab w:val="num" w:pos="360"/>
        </w:tabs>
      </w:pPr>
    </w:lvl>
    <w:lvl w:ilvl="8" w:tplc="886E8E1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04205DE"/>
    <w:multiLevelType w:val="hybridMultilevel"/>
    <w:tmpl w:val="8774FBCC"/>
    <w:lvl w:ilvl="0" w:tplc="6EBCB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6331C2E"/>
    <w:multiLevelType w:val="hybridMultilevel"/>
    <w:tmpl w:val="02666972"/>
    <w:lvl w:ilvl="0" w:tplc="A1A49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446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3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662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D8B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501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00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706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50E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2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 w15:restartNumberingAfterBreak="0">
    <w:nsid w:val="7EFD757D"/>
    <w:multiLevelType w:val="hybridMultilevel"/>
    <w:tmpl w:val="A036C668"/>
    <w:lvl w:ilvl="0" w:tplc="17325D1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1"/>
  </w:num>
  <w:num w:numId="15">
    <w:abstractNumId w:val="8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1F11"/>
    <w:rsid w:val="000B775C"/>
    <w:rsid w:val="000D1162"/>
    <w:rsid w:val="001E3E84"/>
    <w:rsid w:val="00242AE4"/>
    <w:rsid w:val="00262736"/>
    <w:rsid w:val="00391E82"/>
    <w:rsid w:val="003973A7"/>
    <w:rsid w:val="003C6729"/>
    <w:rsid w:val="003D2A84"/>
    <w:rsid w:val="003D366F"/>
    <w:rsid w:val="004000BA"/>
    <w:rsid w:val="00466ADD"/>
    <w:rsid w:val="004B08F9"/>
    <w:rsid w:val="004D2F3E"/>
    <w:rsid w:val="004E3958"/>
    <w:rsid w:val="00565D1C"/>
    <w:rsid w:val="00586498"/>
    <w:rsid w:val="00613FBB"/>
    <w:rsid w:val="006F4DEC"/>
    <w:rsid w:val="00763386"/>
    <w:rsid w:val="007B47D4"/>
    <w:rsid w:val="00840A0F"/>
    <w:rsid w:val="00876118"/>
    <w:rsid w:val="008919E9"/>
    <w:rsid w:val="008C5EC0"/>
    <w:rsid w:val="00921CE9"/>
    <w:rsid w:val="009A0101"/>
    <w:rsid w:val="009B0055"/>
    <w:rsid w:val="009E76CC"/>
    <w:rsid w:val="00A41C3E"/>
    <w:rsid w:val="00A45664"/>
    <w:rsid w:val="00A50C4A"/>
    <w:rsid w:val="00BE4831"/>
    <w:rsid w:val="00C04070"/>
    <w:rsid w:val="00C85706"/>
    <w:rsid w:val="00CD5070"/>
    <w:rsid w:val="00E00682"/>
    <w:rsid w:val="00E92A05"/>
    <w:rsid w:val="00F0793E"/>
    <w:rsid w:val="00F36EE7"/>
    <w:rsid w:val="00F6011B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1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4">
    <w:name w:val="List"/>
    <w:basedOn w:val="Textbody"/>
    <w:rsid w:val="00586498"/>
  </w:style>
  <w:style w:type="paragraph" w:styleId="a5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6">
    <w:name w:val="header"/>
    <w:basedOn w:val="Standard"/>
    <w:link w:val="a7"/>
    <w:rsid w:val="00586498"/>
  </w:style>
  <w:style w:type="character" w:customStyle="1" w:styleId="a7">
    <w:name w:val="Верхний колонтитул Знак"/>
    <w:basedOn w:val="a1"/>
    <w:link w:val="a6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Standard"/>
    <w:link w:val="a9"/>
    <w:rsid w:val="00586498"/>
  </w:style>
  <w:style w:type="character" w:customStyle="1" w:styleId="a9">
    <w:name w:val="Нижний колонтитул Знак"/>
    <w:basedOn w:val="a1"/>
    <w:link w:val="a8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a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uiPriority w:val="99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1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rsid w:val="00586498"/>
    <w:rPr>
      <w:color w:val="0563C1"/>
      <w:u w:val="single"/>
    </w:rPr>
  </w:style>
  <w:style w:type="character" w:styleId="ad">
    <w:name w:val="Strong"/>
    <w:basedOn w:val="a1"/>
    <w:rsid w:val="00586498"/>
    <w:rPr>
      <w:b/>
      <w:bCs/>
    </w:rPr>
  </w:style>
  <w:style w:type="numbering" w:customStyle="1" w:styleId="WW8Num8">
    <w:name w:val="WW8Num8"/>
    <w:basedOn w:val="a3"/>
    <w:rsid w:val="00586498"/>
    <w:pPr>
      <w:numPr>
        <w:numId w:val="1"/>
      </w:numPr>
    </w:pPr>
  </w:style>
  <w:style w:type="numbering" w:customStyle="1" w:styleId="WW8Num18">
    <w:name w:val="WW8Num18"/>
    <w:basedOn w:val="a3"/>
    <w:rsid w:val="00586498"/>
    <w:pPr>
      <w:numPr>
        <w:numId w:val="2"/>
      </w:numPr>
    </w:pPr>
  </w:style>
  <w:style w:type="table" w:styleId="ae">
    <w:name w:val="Table Grid"/>
    <w:basedOn w:val="a2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1"/>
    <w:rsid w:val="000D1162"/>
    <w:rPr>
      <w:i/>
      <w:iCs/>
      <w:color w:val="777777"/>
    </w:rPr>
  </w:style>
  <w:style w:type="paragraph" w:styleId="af">
    <w:name w:val="Body Text Indent"/>
    <w:basedOn w:val="a0"/>
    <w:link w:val="af0"/>
    <w:uiPriority w:val="99"/>
    <w:semiHidden/>
    <w:unhideWhenUsed/>
    <w:rsid w:val="00E00682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1"/>
    <w:rsid w:val="004D2F3E"/>
  </w:style>
  <w:style w:type="paragraph" w:customStyle="1" w:styleId="af1">
    <w:name w:val="_Пункт договора"/>
    <w:basedOn w:val="a0"/>
    <w:next w:val="a0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f2">
    <w:name w:val="Пункт"/>
    <w:basedOn w:val="a0"/>
    <w:link w:val="12"/>
    <w:rsid w:val="00876118"/>
    <w:pPr>
      <w:widowControl/>
      <w:tabs>
        <w:tab w:val="num" w:pos="1980"/>
      </w:tabs>
      <w:suppressAutoHyphens w:val="0"/>
      <w:overflowPunct w:val="0"/>
      <w:autoSpaceDN/>
      <w:spacing w:before="60"/>
      <w:ind w:left="1404" w:hanging="504"/>
      <w:jc w:val="both"/>
    </w:pPr>
    <w:rPr>
      <w:rFonts w:eastAsia="Times New Roman" w:cs="Times New Roman"/>
      <w:kern w:val="0"/>
      <w:szCs w:val="28"/>
      <w:lang w:val="ru-RU" w:eastAsia="ru-RU" w:bidi="ar-SA"/>
    </w:rPr>
  </w:style>
  <w:style w:type="character" w:customStyle="1" w:styleId="12">
    <w:name w:val="Пункт Знак1"/>
    <w:link w:val="af2"/>
    <w:locked/>
    <w:rsid w:val="008761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rsid w:val="00F0793E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F0793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5">
    <w:name w:val="Цветовое выделение"/>
    <w:uiPriority w:val="99"/>
    <w:rsid w:val="00F0793E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F0793E"/>
    <w:rPr>
      <w:rFonts w:cs="Times New Roman"/>
      <w:b w:val="0"/>
      <w:color w:val="106BBE"/>
    </w:rPr>
  </w:style>
  <w:style w:type="paragraph" w:customStyle="1" w:styleId="af7">
    <w:name w:val="Нормальный (таблица)"/>
    <w:basedOn w:val="a0"/>
    <w:next w:val="a0"/>
    <w:uiPriority w:val="99"/>
    <w:rsid w:val="00F0793E"/>
    <w:pPr>
      <w:suppressAutoHyphens w:val="0"/>
      <w:autoSpaceDE w:val="0"/>
      <w:adjustRightInd w:val="0"/>
      <w:jc w:val="both"/>
      <w:textAlignment w:val="auto"/>
    </w:pPr>
    <w:rPr>
      <w:rFonts w:ascii="Arial" w:eastAsiaTheme="minorEastAsia" w:hAnsi="Arial" w:cs="Arial"/>
      <w:kern w:val="0"/>
      <w:lang w:val="ru-RU" w:eastAsia="ru-RU" w:bidi="ar-SA"/>
    </w:rPr>
  </w:style>
  <w:style w:type="paragraph" w:customStyle="1" w:styleId="af8">
    <w:name w:val="Прижатый влево"/>
    <w:basedOn w:val="a0"/>
    <w:next w:val="a0"/>
    <w:uiPriority w:val="99"/>
    <w:rsid w:val="00F0793E"/>
    <w:pPr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lang w:val="ru-RU" w:eastAsia="ru-RU" w:bidi="ar-SA"/>
    </w:rPr>
  </w:style>
  <w:style w:type="paragraph" w:styleId="26">
    <w:name w:val="List 2"/>
    <w:basedOn w:val="a0"/>
    <w:uiPriority w:val="99"/>
    <w:unhideWhenUsed/>
    <w:rsid w:val="007B47D4"/>
    <w:pPr>
      <w:ind w:left="566" w:hanging="283"/>
      <w:contextualSpacing/>
    </w:pPr>
  </w:style>
  <w:style w:type="paragraph" w:styleId="a">
    <w:name w:val="List Bullet"/>
    <w:basedOn w:val="a0"/>
    <w:rsid w:val="007B47D4"/>
    <w:pPr>
      <w:widowControl/>
      <w:numPr>
        <w:numId w:val="16"/>
      </w:numPr>
      <w:suppressAutoHyphens w:val="0"/>
      <w:autoSpaceDN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11</cp:revision>
  <dcterms:created xsi:type="dcterms:W3CDTF">2017-06-16T07:21:00Z</dcterms:created>
  <dcterms:modified xsi:type="dcterms:W3CDTF">2018-04-13T13:39:00Z</dcterms:modified>
</cp:coreProperties>
</file>